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0A81AE99" w:rsidR="008049B3" w:rsidRDefault="00BF3D3A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BF3D3A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โครงการส่งเสริมรักการอ่าน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7269CE2B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ชื่อโครงการส่งเสริมรักการอ่าน</w:t>
      </w:r>
    </w:p>
    <w:p w14:paraId="6017486C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ชื่อกิจกรรม  </w:t>
      </w:r>
      <w:r w:rsidRPr="00D10D4D">
        <w:rPr>
          <w:rFonts w:ascii="TH SarabunPSK" w:hAnsi="TH SarabunPSK" w:cs="TH SarabunPSK"/>
          <w:sz w:val="32"/>
          <w:szCs w:val="32"/>
          <w:cs/>
        </w:rPr>
        <w:t>1. กิจกรรมรักการอ่าน (ทำสมุดบันทึกรักการอ่าน)</w:t>
      </w:r>
    </w:p>
    <w:p w14:paraId="78423A5D" w14:textId="77777777" w:rsidR="00BF3D3A" w:rsidRPr="00D10D4D" w:rsidRDefault="00BF3D3A" w:rsidP="00BF3D3A">
      <w:pPr>
        <w:pStyle w:val="a5"/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D10D4D">
        <w:rPr>
          <w:rFonts w:ascii="TH SarabunPSK" w:hAnsi="TH SarabunPSK" w:cs="TH SarabunPSK"/>
          <w:sz w:val="32"/>
          <w:szCs w:val="32"/>
        </w:rPr>
        <w:t>2</w:t>
      </w:r>
      <w:r w:rsidRPr="00D10D4D">
        <w:rPr>
          <w:rFonts w:ascii="TH SarabunPSK" w:hAnsi="TH SarabunPSK" w:cs="TH SarabunPSK"/>
          <w:sz w:val="32"/>
          <w:szCs w:val="32"/>
          <w:cs/>
        </w:rPr>
        <w:t>. กิจกรรมภาษาไทยวันละคำ</w:t>
      </w:r>
    </w:p>
    <w:p w14:paraId="1FC5E78A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                   3. กิจกรรมอ่านข่าวยามเช้า</w:t>
      </w:r>
    </w:p>
    <w:p w14:paraId="06506663" w14:textId="77777777" w:rsidR="00BF3D3A" w:rsidRPr="00D10D4D" w:rsidRDefault="00BF3D3A" w:rsidP="00BF3D3A">
      <w:pPr>
        <w:pStyle w:val="a5"/>
        <w:spacing w:line="360" w:lineRule="exac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4. กิจกรรมยอดนักอ่าน </w:t>
      </w:r>
      <w:r w:rsidRPr="00D10D4D">
        <w:rPr>
          <w:rFonts w:ascii="TH SarabunPSK" w:hAnsi="TH SarabunPSK" w:cs="TH SarabunPSK"/>
          <w:sz w:val="32"/>
          <w:szCs w:val="32"/>
        </w:rPr>
        <w:t xml:space="preserve">Thailand </w:t>
      </w:r>
      <w:r w:rsidRPr="00D10D4D">
        <w:rPr>
          <w:rFonts w:ascii="TH SarabunPSK" w:hAnsi="TH SarabunPSK" w:cs="TH SarabunPSK"/>
          <w:sz w:val="32"/>
          <w:szCs w:val="32"/>
          <w:cs/>
        </w:rPr>
        <w:t>4.0</w:t>
      </w:r>
    </w:p>
    <w:p w14:paraId="5574A1DB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 นางกมลวรรณ  กาวิชัย</w:t>
      </w:r>
    </w:p>
    <w:p w14:paraId="14B86067" w14:textId="272F341C" w:rsidR="00BF3D3A" w:rsidRPr="00BF3D3A" w:rsidRDefault="00BF3D3A" w:rsidP="00BF3D3A">
      <w:pPr>
        <w:pStyle w:val="a3"/>
        <w:spacing w:line="360" w:lineRule="exact"/>
        <w:ind w:left="660"/>
        <w:rPr>
          <w:rFonts w:ascii="TH SarabunPSK" w:hAnsi="TH SarabunPSK" w:cs="TH SarabunPSK"/>
          <w:sz w:val="32"/>
          <w:szCs w:val="32"/>
          <w:cs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D10D4D">
        <w:rPr>
          <w:rFonts w:ascii="TH SarabunPSK" w:hAnsi="TH SarabunPSK" w:cs="TH SarabunPSK"/>
          <w:sz w:val="32"/>
          <w:szCs w:val="32"/>
          <w:cs/>
        </w:rPr>
        <w:tab/>
        <w:t xml:space="preserve">      ฝ่ายบริหารงานวิชาการ</w:t>
      </w:r>
    </w:p>
    <w:p w14:paraId="005704FF" w14:textId="77777777" w:rsidR="00BF3D3A" w:rsidRPr="00D10D4D" w:rsidRDefault="00BF3D3A" w:rsidP="00BF3D3A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  <w:t>ของสถานศึกษา</w:t>
      </w:r>
    </w:p>
    <w:p w14:paraId="2567593E" w14:textId="77777777" w:rsidR="00BF3D3A" w:rsidRPr="00D10D4D" w:rsidRDefault="00BF3D3A" w:rsidP="00BF3D3A">
      <w:pPr>
        <w:autoSpaceDE w:val="0"/>
        <w:spacing w:line="360" w:lineRule="exact"/>
        <w:ind w:firstLine="720"/>
        <w:jc w:val="thaiDistribute"/>
        <w:rPr>
          <w:rFonts w:ascii="TH SarabunPSK" w:hAnsi="TH SarabunPSK" w:cs="TH SarabunPSK"/>
          <w:bCs/>
          <w:sz w:val="32"/>
          <w:szCs w:val="32"/>
        </w:rPr>
      </w:pPr>
      <w:r w:rsidRPr="00D10D4D">
        <w:rPr>
          <w:rFonts w:ascii="TH SarabunPSK" w:hAnsi="TH SarabunPSK" w:cs="TH SarabunPSK"/>
          <w:bCs/>
          <w:sz w:val="32"/>
          <w:szCs w:val="32"/>
          <w:cs/>
        </w:rPr>
        <w:t>มาตรฐานที่  1  คุณภาพของผู้เรียน</w:t>
      </w:r>
    </w:p>
    <w:p w14:paraId="08D7789E" w14:textId="77777777" w:rsidR="00BF3D3A" w:rsidRPr="00D10D4D" w:rsidRDefault="00BF3D3A" w:rsidP="00BF3D3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D10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D10D4D">
        <w:rPr>
          <w:rFonts w:ascii="TH SarabunPSK" w:hAnsi="TH SarabunPSK" w:cs="TH SarabunPSK"/>
          <w:sz w:val="32"/>
          <w:szCs w:val="32"/>
          <w:cs/>
        </w:rPr>
        <w:t>1.1  ผลสัมฤทธิ์ทางวิชาการของผู้เรียน</w:t>
      </w:r>
    </w:p>
    <w:p w14:paraId="4D3B0623" w14:textId="77777777" w:rsidR="00BF3D3A" w:rsidRDefault="00BF3D3A" w:rsidP="00BF3D3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sz w:val="32"/>
          <w:szCs w:val="32"/>
          <w:cs/>
        </w:rPr>
        <w:tab/>
      </w:r>
      <w:r w:rsidRPr="00D10D4D">
        <w:rPr>
          <w:rFonts w:ascii="TH SarabunPSK" w:hAnsi="TH SarabunPSK" w:cs="TH SarabunPSK"/>
          <w:sz w:val="32"/>
          <w:szCs w:val="32"/>
          <w:cs/>
        </w:rPr>
        <w:tab/>
        <w:t>1.1.1  มีความสามารถในการอ่านการเขียนการสื่อสารและการคิดคำนวณ</w:t>
      </w:r>
    </w:p>
    <w:p w14:paraId="6C674427" w14:textId="77777777" w:rsidR="00BF3D3A" w:rsidRDefault="00BF3D3A" w:rsidP="00BF3D3A">
      <w:pPr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proofErr w:type="gramStart"/>
      <w:r>
        <w:rPr>
          <w:rFonts w:ascii="TH SarabunPSK" w:hAnsi="TH SarabunPSK" w:cs="TH SarabunPSK"/>
          <w:sz w:val="32"/>
          <w:szCs w:val="32"/>
        </w:rPr>
        <w:t>1.1.2</w:t>
      </w:r>
      <w:r w:rsidRPr="00CB3F44">
        <w:rPr>
          <w:rFonts w:ascii="TH SarabunPSK" w:hAnsi="TH SarabunPSK" w:cs="TH SarabunPSK"/>
          <w:sz w:val="32"/>
          <w:szCs w:val="32"/>
          <w:cs/>
        </w:rPr>
        <w:t xml:space="preserve">  มีความสามารถในการคิดวิเคราะห์</w:t>
      </w:r>
      <w:proofErr w:type="gramEnd"/>
      <w:r w:rsidRPr="00CB3F44">
        <w:rPr>
          <w:rFonts w:ascii="TH SarabunPSK" w:hAnsi="TH SarabunPSK" w:cs="TH SarabunPSK"/>
          <w:sz w:val="32"/>
          <w:szCs w:val="32"/>
          <w:cs/>
        </w:rPr>
        <w:t xml:space="preserve"> คิดอย่างมีวิจารณญาณ อภิปราย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B3F44">
        <w:rPr>
          <w:rFonts w:ascii="TH SarabunPSK" w:hAnsi="TH SarabunPSK" w:cs="TH SarabunPSK"/>
          <w:sz w:val="32"/>
          <w:szCs w:val="32"/>
          <w:cs/>
        </w:rPr>
        <w:t>แลกเปลี่ยน</w:t>
      </w:r>
      <w:r w:rsidRPr="00CB3F44">
        <w:rPr>
          <w:rFonts w:ascii="TH SarabunPSK" w:hAnsi="TH SarabunPSK" w:cs="TH SarabunPSK"/>
          <w:sz w:val="32"/>
          <w:szCs w:val="32"/>
        </w:rPr>
        <w:t xml:space="preserve"> </w:t>
      </w:r>
      <w:r w:rsidRPr="00CB3F44">
        <w:rPr>
          <w:rFonts w:ascii="TH SarabunPSK" w:hAnsi="TH SarabunPSK" w:cs="TH SarabunPSK"/>
          <w:sz w:val="32"/>
          <w:szCs w:val="32"/>
          <w:cs/>
        </w:rPr>
        <w:t>ความคิดเห็น และแก้ปัญหา</w:t>
      </w:r>
    </w:p>
    <w:p w14:paraId="50AE8B65" w14:textId="77777777" w:rsidR="00BF3D3A" w:rsidRDefault="00BF3D3A" w:rsidP="00BF3D3A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 3  กระบวนการจัดการเรียนการสอนที่เน้นผู้เรียนเป็นสำคัญ</w:t>
      </w:r>
    </w:p>
    <w:p w14:paraId="53268C04" w14:textId="77777777" w:rsidR="00BF3D3A" w:rsidRPr="00322DB5" w:rsidRDefault="00BF3D3A" w:rsidP="00BF3D3A">
      <w:pPr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CB3F44">
        <w:rPr>
          <w:rFonts w:ascii="TH SarabunPSK" w:hAnsi="TH SarabunPSK" w:cs="TH SarabunPSK"/>
          <w:sz w:val="32"/>
          <w:szCs w:val="32"/>
          <w:cs/>
        </w:rPr>
        <w:t>3.1  จัดการเรียนรู้ผ่านกระบวนการคิดและปฏิบัติจริง และสามารถนำไปประยุกต์ใช้ใน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3F44">
        <w:rPr>
          <w:rFonts w:ascii="TH SarabunPSK" w:hAnsi="TH SarabunPSK" w:cs="TH SarabunPSK"/>
          <w:sz w:val="32"/>
          <w:szCs w:val="32"/>
          <w:cs/>
        </w:rPr>
        <w:t>ชีวิตได้</w:t>
      </w:r>
    </w:p>
    <w:p w14:paraId="08D645A1" w14:textId="77777777" w:rsidR="00BF3D3A" w:rsidRDefault="00BF3D3A" w:rsidP="00BF3D3A">
      <w:pPr>
        <w:pStyle w:val="a5"/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</w:p>
    <w:p w14:paraId="1F39F29A" w14:textId="77777777" w:rsidR="00BF3D3A" w:rsidRPr="00322DB5" w:rsidRDefault="00BF3D3A" w:rsidP="00BF3D3A">
      <w:pPr>
        <w:pStyle w:val="a5"/>
        <w:spacing w:line="360" w:lineRule="exac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2DB5">
        <w:rPr>
          <w:rFonts w:ascii="TH SarabunPSK" w:hAnsi="TH SarabunPSK" w:cs="TH SarabunPSK"/>
          <w:sz w:val="32"/>
          <w:szCs w:val="32"/>
          <w:cs/>
        </w:rPr>
        <w:t>กลยุทธ์ที่ 1 การจัดการศึกษาเพื่อความมั่นคง</w:t>
      </w:r>
    </w:p>
    <w:p w14:paraId="25ABF5E9" w14:textId="5CFB13B0" w:rsidR="00BF3D3A" w:rsidRPr="00BF3D3A" w:rsidRDefault="00BF3D3A" w:rsidP="00BF3D3A">
      <w:pPr>
        <w:pStyle w:val="a5"/>
        <w:spacing w:line="360" w:lineRule="exact"/>
        <w:rPr>
          <w:rFonts w:ascii="TH SarabunPSK" w:hAnsi="TH SarabunPSK" w:cs="TH SarabunPSK"/>
          <w:b/>
          <w:sz w:val="32"/>
          <w:szCs w:val="32"/>
          <w:cs/>
          <w:lang w:val="th-TH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ab/>
      </w:r>
      <w:r w:rsidRPr="00322DB5">
        <w:rPr>
          <w:rFonts w:ascii="TH SarabunPSK" w:hAnsi="TH SarabunPSK" w:cs="TH SarabunPSK"/>
          <w:b/>
          <w:sz w:val="32"/>
          <w:szCs w:val="32"/>
          <w:cs/>
          <w:lang w:val="th-TH"/>
        </w:rPr>
        <w:t xml:space="preserve">กลุยุทธ์ที่ </w:t>
      </w:r>
      <w:r w:rsidRPr="00322DB5">
        <w:rPr>
          <w:rFonts w:ascii="TH SarabunPSK" w:hAnsi="TH SarabunPSK" w:cs="TH SarabunPSK"/>
          <w:bCs/>
          <w:sz w:val="32"/>
          <w:szCs w:val="32"/>
        </w:rPr>
        <w:t>2</w:t>
      </w:r>
      <w:r w:rsidRPr="00322DB5">
        <w:rPr>
          <w:rFonts w:ascii="TH SarabunPSK" w:hAnsi="TH SarabunPSK" w:cs="TH SarabunPSK"/>
          <w:b/>
          <w:sz w:val="32"/>
          <w:szCs w:val="32"/>
        </w:rPr>
        <w:t xml:space="preserve"> </w:t>
      </w:r>
      <w:r w:rsidRPr="00322DB5">
        <w:rPr>
          <w:rFonts w:ascii="TH SarabunPSK" w:hAnsi="TH SarabunPSK" w:cs="TH SarabunPSK"/>
          <w:b/>
          <w:sz w:val="32"/>
          <w:szCs w:val="32"/>
          <w:cs/>
          <w:lang w:val="th-TH"/>
        </w:rPr>
        <w:t>การจัดการศึกษาเพื่อเพิ่มขีดความสามารถในการแข่งขัน</w:t>
      </w:r>
    </w:p>
    <w:p w14:paraId="5105B154" w14:textId="77777777" w:rsidR="00BF3D3A" w:rsidRPr="00D10D4D" w:rsidRDefault="00BF3D3A" w:rsidP="00BF3D3A">
      <w:pPr>
        <w:pStyle w:val="a5"/>
        <w:spacing w:line="36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สนองกลยุทธ์ของโรงเรียน </w:t>
      </w:r>
    </w:p>
    <w:p w14:paraId="6270BA81" w14:textId="77777777" w:rsidR="00BF3D3A" w:rsidRPr="00D10D4D" w:rsidRDefault="00BF3D3A" w:rsidP="00BF3D3A">
      <w:pPr>
        <w:pStyle w:val="a5"/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ข้อ 2. พัฒนาคุณภาพผู้เรียนตามมาตรฐานการศึกษาขั้นพื้นฐาน ทักษะชีวิต มีคุณธรรม จริยธรรม </w:t>
      </w:r>
    </w:p>
    <w:p w14:paraId="19AFE2A6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2EFD1EAC" w14:textId="77777777" w:rsidR="00BF3D3A" w:rsidRPr="00D10D4D" w:rsidRDefault="00BF3D3A" w:rsidP="00BF3D3A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3F8E8AF8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การอ่านจัดเป็นพื้นฐานที่สำคัญของการเรียนรู้และการพัฒนาสติปัญญาของคนในสังคมไทย การอ่าน ทำให้เกิดการพัฒนาด้านสติปัญญา ความรู้ ความสามารถ พฤติกรรมและค่านิยมต่างๆ รวมทั้งช่วยในการ เปลี่ยนแปลงการดำเนินชีวิตโดยพัฒนาไปสู่สิ่งที่ดีที่สุดของชีวิต การอ่านจึงมีความสำคัญต่อชีวิตมนุษย์อย่างยิ่ง ๒ ประการ คือ ประการแรกสำคัญต่อชีวิตประจำวัน กล่าวคือ การอ่านเป็นการแสวงหาความรู้เพื่อนำมาใช้ใน การดำรงชีวิตประจำวัน ประการที่สองมีความสำคัญต่อการเรียน เพราะการอ่านเป็นหัวใจของการจัดกิจกรรม ทั้งหลายในการเรียนการสอนและมีความสำคัญยิ่งต่อความสำเร็จ  อันส่งผลต่อการเรียนรู้ในทุกกลุ่มสาระ การเรียนรู้  หากเริ่มต้นดีรากฐานการอ่านของนักเรียนก็จะดีด้วย </w:t>
      </w:r>
    </w:p>
    <w:p w14:paraId="5A7627CE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การสร้างนิสัยรักการอ่านให้แก่เด็กและเยาวชนเป็นเรื่องสำคัญ  เพราะการอ่านเป็นทักษะที่จำเป็น สำหรับการศึกษาหาความรู้ควบคู่กับทักษะอื่น  การอ่านเป็นพื้นฐานที่สำคัญของการเรียนรู้และการพัฒนา สติปัญญาของคนในสังคม  การอ่านทำให้เกิดการพัฒนาด้านสติปัญญา ความรู้ ความสามารถ พฤติกรรม และค่านิยมต่างๆ รวมทั้งช่วยในการเปลี่ยนแปลงการดำเนินชีวิตพัฒนาไปสู่สิ่งที่ดีที่สุดของชีวิต ปัจจุบันการ อ่านหนังสือของคนไทยเป็นกิจกรรมที่ไม่แพร่หลายเนื่องจากหลายสาเหตุ  นับตั้งแต่การขาดแคลนหนังสือที่ดี  และตรงกับความสนใจ  การขาดแรงจูงใจและแรงกระตุ้นให้เห็นความสำคัญของการอ่าน  ตลอดจนนิสัยรัก การอ่านทั้งในและนอกสถานที่  ดังนั้น  การอ่านหนังสือจนเกิดเป็นนิสัยจำเป็นต้องมีการปลูกฝังและชักชวน ให้เกิดความสนใจ  กระทรวงศึกษาธิการจึงได้ประกาศเจตนารมณ์ให้ปี 2549 เป็นปีแห่งการปฏิรูปการเรียน การสอน</w:t>
      </w:r>
      <w:r w:rsidRPr="00D10D4D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เพื่อให้เด็กและเยาวชนมีความสามารถและมีทักษะในการคิดวิเคราะห์  ทักษะการใช้ภาษาทั้ง ภาษาไทยและภาษาต่างประเทศ  โดยเฉพาะอย่างยิ่งการจัดกิจกรรมส่งเสริมนิสัยรักการอ่าน  เป็นส่วนสำคัญ ที่จะช่วยขับเคลื่อนการปฏิรูปการเรียนการสอน  ไปสู่การปฏิบัติให้เกิดผลเป็นรูปธรรมและทำให้การดำเนิน การตามเจตนารมณ์ของกระทรวงศึกษาธิการเป็นไปอย่างมีประสิทธิภาพ  โดยได้ดำเนินงานโครงการส่งเสริม นิสัยรักการอ่านมาโดยตลอดอย่างต่อเนื่องจนถึงปัจจุบัน</w:t>
      </w:r>
    </w:p>
    <w:p w14:paraId="01E1F044" w14:textId="77777777" w:rsidR="00BF3D3A" w:rsidRPr="00D10D4D" w:rsidRDefault="00BF3D3A" w:rsidP="00BF3D3A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โรงเรียนว</w:t>
      </w:r>
      <w:proofErr w:type="spellStart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ชิร</w:t>
      </w:r>
      <w:proofErr w:type="spellEnd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ป่าซางเห็นความสำคัญและตระหนักถึงความสำคัญในการปลูกฝังนิสัยรักการอ่านและ การเรียนรู้ให้กับนักเรียน  จึงได้จัดกิจกรรมรักการอ่าน  ภาษาไทยวันละคำ  อ่านข่าวยามเช้า  ยอดนักอ่าน </w:t>
      </w:r>
      <w:proofErr w:type="spellStart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Thailand</w:t>
      </w:r>
      <w:proofErr w:type="spellEnd"/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 xml:space="preserve"> 4.0 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  <w:lang w:val="th-TH"/>
        </w:rPr>
        <w:t>เพื่อ</w:t>
      </w:r>
      <w:r w:rsidRPr="00D10D4D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ส่งเสริมนิสัยรักการอ่านและการเรียนรู้ของนักเรียน</w:t>
      </w:r>
    </w:p>
    <w:p w14:paraId="328F8657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14:paraId="47218F0C" w14:textId="77777777" w:rsidR="00BF3D3A" w:rsidRPr="000449F0" w:rsidRDefault="00BF3D3A" w:rsidP="00BF3D3A">
      <w:pPr>
        <w:spacing w:line="360" w:lineRule="exact"/>
        <w:ind w:left="721" w:hanging="29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.1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เพื่อให้นักเรียนมีทักษะในการแสวงหาความรู้ด้วยตนเองรักการเรียนรู้และพัฒนาตนเองอย่าง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449F0">
        <w:rPr>
          <w:rFonts w:ascii="TH SarabunPSK" w:hAnsi="TH SarabunPSK" w:cs="TH SarabunPSK"/>
          <w:sz w:val="32"/>
          <w:szCs w:val="32"/>
          <w:cs/>
        </w:rPr>
        <w:t>ต่อเนื่อง</w:t>
      </w:r>
    </w:p>
    <w:p w14:paraId="6D799839" w14:textId="77777777" w:rsidR="00BF3D3A" w:rsidRPr="000449F0" w:rsidRDefault="00BF3D3A" w:rsidP="00BF3D3A">
      <w:pPr>
        <w:spacing w:line="360" w:lineRule="exact"/>
        <w:ind w:left="142" w:firstLine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.2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เพื่อให้นักเรียนมีการอ่านอย่างต่อเนื่องจนเป็นนิสัย มีนิสัยรักการอ่าน</w:t>
      </w:r>
    </w:p>
    <w:p w14:paraId="6CD1ACE1" w14:textId="77777777" w:rsidR="00BF3D3A" w:rsidRPr="000449F0" w:rsidRDefault="00BF3D3A" w:rsidP="00BF3D3A">
      <w:pPr>
        <w:spacing w:line="360" w:lineRule="exact"/>
        <w:ind w:left="720"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>.3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 เพื่อให้นักเรียนสามารถใช้ทักษะภาษาไทยเพื่อสร้างนิสัยรักการอ่านและการเรียนรู้ให้เหมาะสมกับวัยอย่างมีคุณภาพ</w:t>
      </w:r>
    </w:p>
    <w:p w14:paraId="42E21C6A" w14:textId="77777777" w:rsidR="00BF3D3A" w:rsidRDefault="00BF3D3A" w:rsidP="00BF3D3A">
      <w:pPr>
        <w:spacing w:line="360" w:lineRule="exact"/>
        <w:ind w:left="720" w:hanging="29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</w:t>
      </w:r>
      <w:r w:rsidRPr="000449F0">
        <w:rPr>
          <w:rFonts w:ascii="TH SarabunPSK" w:hAnsi="TH SarabunPSK" w:cs="TH SarabunPSK"/>
          <w:sz w:val="32"/>
          <w:szCs w:val="32"/>
        </w:rPr>
        <w:t xml:space="preserve">.4 </w:t>
      </w:r>
      <w:r w:rsidRPr="000449F0">
        <w:rPr>
          <w:rFonts w:ascii="TH SarabunPSK" w:hAnsi="TH SarabunPSK" w:cs="TH SarabunPSK"/>
          <w:sz w:val="32"/>
          <w:szCs w:val="32"/>
          <w:cs/>
        </w:rPr>
        <w:t>โรงเรียนมีห้องสมุดมีชีวิตเป็นแหล่งเรียนรู้ในโรงเรียนในการสร้างนิสัยรักการอ่านและการเรียนรู้</w:t>
      </w:r>
    </w:p>
    <w:p w14:paraId="0D3C404D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5B7B9187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57457D30" w14:textId="58EEE299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  4</w:t>
      </w:r>
      <w:r w:rsidRPr="00D10D4D">
        <w:rPr>
          <w:rFonts w:ascii="TH SarabunPSK" w:eastAsia="Calibri" w:hAnsi="TH SarabunPSK" w:cs="TH SarabunPSK"/>
          <w:sz w:val="32"/>
          <w:szCs w:val="32"/>
          <w:cs/>
        </w:rPr>
        <w:t xml:space="preserve">.1.1 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นักเรียนร้อยละ </w:t>
      </w:r>
      <w:r w:rsidRPr="00D10D4D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 ได้อ่านหนังสือ สื</w:t>
      </w:r>
      <w:r w:rsidRPr="00D10D4D">
        <w:rPr>
          <w:rFonts w:ascii="TH SarabunPSK" w:hAnsi="TH SarabunPSK" w:cs="TH SarabunPSK"/>
          <w:sz w:val="32"/>
          <w:szCs w:val="32"/>
          <w:cs/>
          <w:lang w:val="th-TH"/>
        </w:rPr>
        <w:t>บ</w:t>
      </w:r>
      <w:r w:rsidRPr="00D10D4D">
        <w:rPr>
          <w:rFonts w:ascii="TH SarabunPSK" w:hAnsi="TH SarabunPSK" w:cs="TH SarabunPSK"/>
          <w:sz w:val="32"/>
          <w:szCs w:val="32"/>
          <w:cs/>
        </w:rPr>
        <w:t xml:space="preserve">ค้นข้อมูลจากแหล่งเรียนรู้ เขียนบันทึกนำไปใช้ใน การสื่อสารในชีวิตประจำวัน </w:t>
      </w:r>
    </w:p>
    <w:p w14:paraId="1FE0757A" w14:textId="77777777" w:rsidR="00BF3D3A" w:rsidRPr="00D10D4D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b/>
          <w:bCs/>
          <w:sz w:val="32"/>
          <w:szCs w:val="32"/>
        </w:rPr>
        <w:t xml:space="preserve">    4.2</w:t>
      </w:r>
      <w:r w:rsidRPr="00D10D4D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01079766" w14:textId="025A0E14" w:rsidR="00BF3D3A" w:rsidRPr="00D10D4D" w:rsidRDefault="00BF3D3A" w:rsidP="00BF3D3A">
      <w:pPr>
        <w:spacing w:before="240"/>
        <w:rPr>
          <w:rFonts w:ascii="TH SarabunPSK" w:hAnsi="TH SarabunPSK" w:cs="TH SarabunPSK"/>
          <w:sz w:val="32"/>
          <w:szCs w:val="32"/>
        </w:rPr>
      </w:pPr>
      <w:r w:rsidRPr="00D10D4D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D10D4D">
        <w:rPr>
          <w:rFonts w:ascii="TH SarabunPSK" w:hAnsi="TH SarabunPSK" w:cs="TH SarabunPSK"/>
          <w:sz w:val="32"/>
          <w:szCs w:val="32"/>
        </w:rPr>
        <w:t>4</w:t>
      </w:r>
      <w:r w:rsidRPr="00D10D4D">
        <w:rPr>
          <w:rFonts w:ascii="TH SarabunPSK" w:eastAsia="Calibri" w:hAnsi="TH SarabunPSK" w:cs="TH SarabunPSK"/>
          <w:sz w:val="32"/>
          <w:szCs w:val="32"/>
        </w:rPr>
        <w:t>.2.</w:t>
      </w:r>
      <w:r w:rsidRPr="00D10D4D">
        <w:rPr>
          <w:rFonts w:ascii="TH SarabunPSK" w:eastAsia="Calibri" w:hAnsi="TH SarabunPSK" w:cs="TH SarabunPSK"/>
          <w:sz w:val="32"/>
          <w:szCs w:val="32"/>
          <w:cs/>
        </w:rPr>
        <w:t xml:space="preserve">1 </w:t>
      </w:r>
      <w:r w:rsidRPr="00D10D4D">
        <w:rPr>
          <w:rFonts w:ascii="TH SarabunPSK" w:hAnsi="TH SarabunPSK" w:cs="TH SarabunPSK"/>
          <w:sz w:val="32"/>
          <w:szCs w:val="32"/>
          <w:cs/>
        </w:rPr>
        <w:t>นักเรียนเป็นบุคคลแห่งการเรียนรู้ มีนิสัยรักการอ่านการเขียนและพัฒนาตนเองอย่างต่อเนื่อง</w:t>
      </w:r>
    </w:p>
    <w:p w14:paraId="1B47E1E0" w14:textId="5F77EBE9" w:rsidR="00BF3D3A" w:rsidRDefault="00BF3D3A" w:rsidP="004609D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2FB0FC3C" w14:textId="3BEE503E" w:rsidR="00BF3D3A" w:rsidRDefault="00BF3D3A" w:rsidP="00BF3D3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2/2566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ต.ค. 2566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เม.ย. 2567)</w:t>
      </w:r>
    </w:p>
    <w:tbl>
      <w:tblPr>
        <w:tblW w:w="8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94"/>
        <w:gridCol w:w="2970"/>
        <w:gridCol w:w="1103"/>
      </w:tblGrid>
      <w:tr w:rsidR="00BF3D3A" w:rsidRPr="009841C0" w14:paraId="613FBCEB" w14:textId="77777777" w:rsidTr="004609D3">
        <w:trPr>
          <w:tblHeader/>
        </w:trPr>
        <w:tc>
          <w:tcPr>
            <w:tcW w:w="384" w:type="dxa"/>
            <w:shd w:val="clear" w:color="auto" w:fill="auto"/>
          </w:tcPr>
          <w:p w14:paraId="33C94F1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94" w:type="dxa"/>
            <w:shd w:val="clear" w:color="auto" w:fill="auto"/>
          </w:tcPr>
          <w:p w14:paraId="4CEB296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0" w:type="dxa"/>
            <w:shd w:val="clear" w:color="auto" w:fill="auto"/>
          </w:tcPr>
          <w:p w14:paraId="749F93DD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103" w:type="dxa"/>
            <w:shd w:val="clear" w:color="auto" w:fill="auto"/>
          </w:tcPr>
          <w:p w14:paraId="28F8862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F3D3A" w:rsidRPr="009841C0" w14:paraId="623962EA" w14:textId="77777777" w:rsidTr="004E0810">
        <w:tc>
          <w:tcPr>
            <w:tcW w:w="384" w:type="dxa"/>
            <w:shd w:val="clear" w:color="auto" w:fill="auto"/>
          </w:tcPr>
          <w:p w14:paraId="653F5E08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</w:p>
        </w:tc>
        <w:tc>
          <w:tcPr>
            <w:tcW w:w="4494" w:type="dxa"/>
            <w:shd w:val="clear" w:color="auto" w:fill="auto"/>
          </w:tcPr>
          <w:p w14:paraId="4B0750DE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กิจกรรมรักการอ่าน</w:t>
            </w:r>
          </w:p>
        </w:tc>
        <w:tc>
          <w:tcPr>
            <w:tcW w:w="2970" w:type="dxa"/>
            <w:shd w:val="clear" w:color="auto" w:fill="auto"/>
          </w:tcPr>
          <w:p w14:paraId="72B62711" w14:textId="50BA1CDF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14:paraId="5105AFE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3D3A" w:rsidRPr="009841C0" w14:paraId="0010F42F" w14:textId="77777777" w:rsidTr="004E0810">
        <w:tc>
          <w:tcPr>
            <w:tcW w:w="384" w:type="dxa"/>
            <w:shd w:val="clear" w:color="auto" w:fill="auto"/>
          </w:tcPr>
          <w:p w14:paraId="4E94A7D6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</w:t>
            </w:r>
          </w:p>
        </w:tc>
        <w:tc>
          <w:tcPr>
            <w:tcW w:w="4494" w:type="dxa"/>
            <w:shd w:val="clear" w:color="auto" w:fill="auto"/>
          </w:tcPr>
          <w:p w14:paraId="37F7AE1C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กิจกรรมภาษาไทยวันละคำ</w:t>
            </w:r>
          </w:p>
        </w:tc>
        <w:tc>
          <w:tcPr>
            <w:tcW w:w="2970" w:type="dxa"/>
            <w:shd w:val="clear" w:color="auto" w:fill="auto"/>
          </w:tcPr>
          <w:p w14:paraId="33DF3B32" w14:textId="0D256BA9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03" w:type="dxa"/>
            <w:shd w:val="clear" w:color="auto" w:fill="auto"/>
          </w:tcPr>
          <w:p w14:paraId="15EEAA89" w14:textId="77777777" w:rsidR="00BF3D3A" w:rsidRPr="009841C0" w:rsidRDefault="00BF3D3A" w:rsidP="004E0810">
            <w:pPr>
              <w:spacing w:line="360" w:lineRule="exact"/>
              <w:jc w:val="center"/>
              <w:rPr>
                <w:rFonts w:cs="TH Sarabun New"/>
              </w:rPr>
            </w:pPr>
          </w:p>
        </w:tc>
      </w:tr>
    </w:tbl>
    <w:p w14:paraId="7BDBD991" w14:textId="05877B84" w:rsidR="00BF3D3A" w:rsidRDefault="00BF3D3A" w:rsidP="00BF3D3A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ภาคเรียนที่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1/2567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พ.ค. 2567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2567</w:t>
      </w:r>
      <w:r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494"/>
        <w:gridCol w:w="2970"/>
        <w:gridCol w:w="1080"/>
      </w:tblGrid>
      <w:tr w:rsidR="00BF3D3A" w:rsidRPr="009841C0" w14:paraId="0F38163E" w14:textId="77777777" w:rsidTr="004E0810">
        <w:trPr>
          <w:tblHeader/>
        </w:trPr>
        <w:tc>
          <w:tcPr>
            <w:tcW w:w="384" w:type="dxa"/>
            <w:shd w:val="clear" w:color="auto" w:fill="auto"/>
          </w:tcPr>
          <w:p w14:paraId="3C368AE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494" w:type="dxa"/>
            <w:shd w:val="clear" w:color="auto" w:fill="auto"/>
          </w:tcPr>
          <w:p w14:paraId="137CC506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0" w:type="dxa"/>
            <w:shd w:val="clear" w:color="auto" w:fill="auto"/>
          </w:tcPr>
          <w:p w14:paraId="349F349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080" w:type="dxa"/>
            <w:shd w:val="clear" w:color="auto" w:fill="auto"/>
          </w:tcPr>
          <w:p w14:paraId="5AB28F8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F3D3A" w:rsidRPr="009841C0" w14:paraId="04503BD6" w14:textId="77777777" w:rsidTr="004E0810">
        <w:tc>
          <w:tcPr>
            <w:tcW w:w="384" w:type="dxa"/>
            <w:shd w:val="clear" w:color="auto" w:fill="auto"/>
          </w:tcPr>
          <w:p w14:paraId="75B9FBD9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</w:p>
        </w:tc>
        <w:tc>
          <w:tcPr>
            <w:tcW w:w="4494" w:type="dxa"/>
            <w:shd w:val="clear" w:color="auto" w:fill="auto"/>
          </w:tcPr>
          <w:p w14:paraId="7AFF9DED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กิจกรรมอ่านข่าวยามเช้า (อ่านวารสารและ หนังสือพิมพ์ทุกวันและสรุปประเด็นความรู้ที่ได้)</w:t>
            </w:r>
          </w:p>
        </w:tc>
        <w:tc>
          <w:tcPr>
            <w:tcW w:w="2970" w:type="dxa"/>
            <w:shd w:val="clear" w:color="auto" w:fill="auto"/>
          </w:tcPr>
          <w:p w14:paraId="3B5A9518" w14:textId="10E65C6C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1D168746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F3D3A" w:rsidRPr="009841C0" w14:paraId="1EEB87E2" w14:textId="77777777" w:rsidTr="004E0810">
        <w:tc>
          <w:tcPr>
            <w:tcW w:w="384" w:type="dxa"/>
            <w:shd w:val="clear" w:color="auto" w:fill="auto"/>
          </w:tcPr>
          <w:p w14:paraId="15142516" w14:textId="77777777" w:rsidR="00BF3D3A" w:rsidRPr="000449F0" w:rsidRDefault="00BF3D3A" w:rsidP="004E0810">
            <w:pPr>
              <w:pStyle w:val="a3"/>
              <w:tabs>
                <w:tab w:val="left" w:pos="851"/>
                <w:tab w:val="left" w:pos="2127"/>
              </w:tabs>
              <w:spacing w:line="360" w:lineRule="exact"/>
              <w:ind w:left="0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</w:p>
        </w:tc>
        <w:tc>
          <w:tcPr>
            <w:tcW w:w="4494" w:type="dxa"/>
            <w:shd w:val="clear" w:color="auto" w:fill="auto"/>
          </w:tcPr>
          <w:p w14:paraId="40DF7424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กิจกรรมยอดนักอ่าน</w:t>
            </w:r>
          </w:p>
        </w:tc>
        <w:tc>
          <w:tcPr>
            <w:tcW w:w="2970" w:type="dxa"/>
            <w:shd w:val="clear" w:color="auto" w:fill="auto"/>
          </w:tcPr>
          <w:p w14:paraId="577756ED" w14:textId="3F2AD334" w:rsidR="00BF3D3A" w:rsidRPr="000449F0" w:rsidRDefault="00BF3D3A" w:rsidP="004E0810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ก.ย.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184EB7BD" w14:textId="77777777" w:rsidR="00BF3D3A" w:rsidRPr="009841C0" w:rsidRDefault="00BF3D3A" w:rsidP="004E0810">
            <w:pPr>
              <w:spacing w:line="360" w:lineRule="exact"/>
              <w:jc w:val="center"/>
              <w:rPr>
                <w:rFonts w:cs="TH Sarabun New"/>
              </w:rPr>
            </w:pPr>
          </w:p>
        </w:tc>
      </w:tr>
    </w:tbl>
    <w:p w14:paraId="47F20284" w14:textId="77777777" w:rsidR="00BF3D3A" w:rsidRPr="008F6283" w:rsidRDefault="00BF3D3A" w:rsidP="004609D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2A574B89" w14:textId="327E4749" w:rsidR="00BF3D3A" w:rsidRPr="008F6283" w:rsidRDefault="00BF3D3A" w:rsidP="00BF3D3A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</w:rPr>
        <w:t xml:space="preserve"> 2,000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</w:p>
    <w:p w14:paraId="71F9887B" w14:textId="53DAD601" w:rsidR="00BF3D3A" w:rsidRDefault="00BF3D3A" w:rsidP="004609D3">
      <w:pPr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:</w:t>
      </w:r>
    </w:p>
    <w:tbl>
      <w:tblPr>
        <w:tblStyle w:val="10"/>
        <w:tblW w:w="8928" w:type="dxa"/>
        <w:tblLook w:val="04A0" w:firstRow="1" w:lastRow="0" w:firstColumn="1" w:lastColumn="0" w:noHBand="0" w:noVBand="1"/>
      </w:tblPr>
      <w:tblGrid>
        <w:gridCol w:w="4788"/>
        <w:gridCol w:w="1380"/>
        <w:gridCol w:w="1380"/>
        <w:gridCol w:w="1380"/>
      </w:tblGrid>
      <w:tr w:rsidR="00BF3D3A" w:rsidRPr="000449F0" w14:paraId="68D00D8D" w14:textId="77777777" w:rsidTr="004E0810">
        <w:trPr>
          <w:tblHeader/>
        </w:trPr>
        <w:tc>
          <w:tcPr>
            <w:tcW w:w="4788" w:type="dxa"/>
            <w:vAlign w:val="center"/>
          </w:tcPr>
          <w:p w14:paraId="0CF5BBFD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  <w:cs/>
              </w:rPr>
            </w:pPr>
            <w:r w:rsidRPr="000449F0">
              <w:rPr>
                <w:rFonts w:ascii="TH SarabunPSK" w:hAnsi="TH SarabunPSK"/>
                <w:bCs/>
                <w:cs/>
              </w:rPr>
              <w:t>กิจกรรม</w:t>
            </w:r>
          </w:p>
        </w:tc>
        <w:tc>
          <w:tcPr>
            <w:tcW w:w="1380" w:type="dxa"/>
            <w:vAlign w:val="center"/>
          </w:tcPr>
          <w:p w14:paraId="4A39A29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งบอุดหนุน</w:t>
            </w:r>
          </w:p>
        </w:tc>
        <w:tc>
          <w:tcPr>
            <w:tcW w:w="1380" w:type="dxa"/>
            <w:vAlign w:val="center"/>
          </w:tcPr>
          <w:p w14:paraId="201E5D5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งบสนับสนุน</w:t>
            </w:r>
          </w:p>
        </w:tc>
        <w:tc>
          <w:tcPr>
            <w:tcW w:w="1380" w:type="dxa"/>
            <w:vAlign w:val="center"/>
          </w:tcPr>
          <w:p w14:paraId="47F04D3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Cs/>
              </w:rPr>
            </w:pPr>
            <w:r w:rsidRPr="000449F0">
              <w:rPr>
                <w:rFonts w:ascii="TH SarabunPSK" w:hAnsi="TH SarabunPSK"/>
                <w:bCs/>
                <w:cs/>
              </w:rPr>
              <w:t>งบอื่น ๆ</w:t>
            </w:r>
          </w:p>
        </w:tc>
      </w:tr>
      <w:tr w:rsidR="00BF3D3A" w:rsidRPr="000449F0" w14:paraId="21844AD8" w14:textId="77777777" w:rsidTr="004E0810">
        <w:tc>
          <w:tcPr>
            <w:tcW w:w="4788" w:type="dxa"/>
          </w:tcPr>
          <w:p w14:paraId="10A4C5BF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cs/>
              </w:rPr>
            </w:pPr>
            <w:r w:rsidRPr="000449F0">
              <w:rPr>
                <w:rFonts w:ascii="TH SarabunPSK" w:hAnsi="TH SarabunPSK"/>
                <w:cs/>
              </w:rPr>
              <w:t>1. ก</w:t>
            </w:r>
            <w:r w:rsidRPr="000449F0">
              <w:rPr>
                <w:rFonts w:ascii="TH SarabunPSK" w:hAnsi="TH SarabunPSK"/>
                <w:cs/>
                <w:lang w:val="th-TH"/>
              </w:rPr>
              <w:t>ิ</w:t>
            </w:r>
            <w:r w:rsidRPr="000449F0">
              <w:rPr>
                <w:rFonts w:ascii="TH SarabunPSK" w:hAnsi="TH SarabunPSK"/>
                <w:cs/>
              </w:rPr>
              <w:t>จกรรมรักการอ่าน (ทำสมุดบันทึกรักการอ่าน)</w:t>
            </w:r>
          </w:p>
        </w:tc>
        <w:tc>
          <w:tcPr>
            <w:tcW w:w="1380" w:type="dxa"/>
          </w:tcPr>
          <w:p w14:paraId="1C42FCF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cs/>
              </w:rPr>
            </w:pPr>
            <w:r>
              <w:rPr>
                <w:rFonts w:ascii="TH SarabunPSK" w:hAnsi="TH SarabunPSK"/>
              </w:rPr>
              <w:t>1,</w:t>
            </w:r>
            <w:r>
              <w:rPr>
                <w:rFonts w:ascii="TH SarabunPSK" w:hAnsi="TH SarabunPSK" w:hint="cs"/>
                <w:cs/>
              </w:rPr>
              <w:t>000</w:t>
            </w:r>
          </w:p>
        </w:tc>
        <w:tc>
          <w:tcPr>
            <w:tcW w:w="1380" w:type="dxa"/>
          </w:tcPr>
          <w:p w14:paraId="50EF5BA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b/>
                <w:cs/>
              </w:rPr>
              <w:t>-</w:t>
            </w:r>
          </w:p>
        </w:tc>
        <w:tc>
          <w:tcPr>
            <w:tcW w:w="1380" w:type="dxa"/>
          </w:tcPr>
          <w:p w14:paraId="099B2FC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6F0AAA93" w14:textId="77777777" w:rsidTr="004E0810">
        <w:tc>
          <w:tcPr>
            <w:tcW w:w="4788" w:type="dxa"/>
          </w:tcPr>
          <w:p w14:paraId="6B3815BC" w14:textId="77777777" w:rsidR="00BF3D3A" w:rsidRPr="000449F0" w:rsidRDefault="00BF3D3A" w:rsidP="004E0810">
            <w:pPr>
              <w:spacing w:line="360" w:lineRule="exact"/>
              <w:rPr>
                <w:rFonts w:ascii="TH SarabunPSK" w:eastAsia="Angsana New" w:hAnsi="TH SarabunPSK"/>
                <w:cs/>
              </w:rPr>
            </w:pPr>
            <w:r w:rsidRPr="000449F0">
              <w:rPr>
                <w:rFonts w:ascii="TH SarabunPSK" w:hAnsi="TH SarabunPSK"/>
              </w:rPr>
              <w:t>2</w:t>
            </w:r>
            <w:r w:rsidRPr="000449F0">
              <w:rPr>
                <w:rFonts w:ascii="TH SarabunPSK" w:hAnsi="TH SarabunPSK"/>
                <w:cs/>
              </w:rPr>
              <w:t>. กิจกรรมภาษาไทยวันละคำ</w:t>
            </w:r>
          </w:p>
        </w:tc>
        <w:tc>
          <w:tcPr>
            <w:tcW w:w="1380" w:type="dxa"/>
          </w:tcPr>
          <w:p w14:paraId="61A6C242" w14:textId="77777777" w:rsidR="00BF3D3A" w:rsidRPr="000449F0" w:rsidRDefault="00BF3D3A" w:rsidP="004E0810">
            <w:pPr>
              <w:tabs>
                <w:tab w:val="left" w:pos="465"/>
                <w:tab w:val="center" w:pos="567"/>
              </w:tabs>
              <w:spacing w:line="360" w:lineRule="exact"/>
              <w:jc w:val="center"/>
              <w:rPr>
                <w:rFonts w:ascii="TH SarabunPSK" w:hAnsi="TH SarabunPSK"/>
              </w:rPr>
            </w:pPr>
            <w:r>
              <w:rPr>
                <w:rFonts w:ascii="TH SarabunPSK" w:hAnsi="TH SarabunPSK"/>
              </w:rPr>
              <w:t>-</w:t>
            </w:r>
          </w:p>
        </w:tc>
        <w:tc>
          <w:tcPr>
            <w:tcW w:w="1380" w:type="dxa"/>
          </w:tcPr>
          <w:p w14:paraId="55774CA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s/>
              </w:rPr>
              <w:t>-</w:t>
            </w:r>
          </w:p>
        </w:tc>
        <w:tc>
          <w:tcPr>
            <w:tcW w:w="1380" w:type="dxa"/>
          </w:tcPr>
          <w:p w14:paraId="5CC43AA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120FA995" w14:textId="77777777" w:rsidTr="004E0810">
        <w:tc>
          <w:tcPr>
            <w:tcW w:w="4788" w:type="dxa"/>
          </w:tcPr>
          <w:p w14:paraId="073EB30E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shd w:val="clear" w:color="auto" w:fill="FFFFFF"/>
                <w:cs/>
              </w:rPr>
            </w:pPr>
            <w:r w:rsidRPr="000449F0">
              <w:rPr>
                <w:rFonts w:ascii="TH SarabunPSK" w:hAnsi="TH SarabunPSK"/>
                <w:cs/>
              </w:rPr>
              <w:t>3. กิจกรรมอ่านข่าวยามเช้า</w:t>
            </w:r>
          </w:p>
        </w:tc>
        <w:tc>
          <w:tcPr>
            <w:tcW w:w="1380" w:type="dxa"/>
          </w:tcPr>
          <w:p w14:paraId="0B67D81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color w:val="000000"/>
              </w:rPr>
            </w:pPr>
            <w:r>
              <w:rPr>
                <w:rFonts w:ascii="TH SarabunPSK" w:hAnsi="TH SarabunPSK"/>
                <w:color w:val="000000"/>
              </w:rPr>
              <w:t>-</w:t>
            </w:r>
          </w:p>
        </w:tc>
        <w:tc>
          <w:tcPr>
            <w:tcW w:w="1380" w:type="dxa"/>
          </w:tcPr>
          <w:p w14:paraId="29D8853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s/>
              </w:rPr>
              <w:t>-</w:t>
            </w:r>
          </w:p>
        </w:tc>
        <w:tc>
          <w:tcPr>
            <w:tcW w:w="1380" w:type="dxa"/>
          </w:tcPr>
          <w:p w14:paraId="727BCA6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443DE182" w14:textId="77777777" w:rsidTr="004E0810">
        <w:tc>
          <w:tcPr>
            <w:tcW w:w="4788" w:type="dxa"/>
          </w:tcPr>
          <w:p w14:paraId="7DE97166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/>
                <w:cs/>
              </w:rPr>
            </w:pPr>
            <w:r w:rsidRPr="000449F0">
              <w:rPr>
                <w:rFonts w:ascii="TH SarabunPSK" w:hAnsi="TH SarabunPSK"/>
                <w:cs/>
              </w:rPr>
              <w:t xml:space="preserve">4. กิจกรรมยอดนักอ่าน </w:t>
            </w:r>
            <w:r w:rsidRPr="000449F0">
              <w:rPr>
                <w:rFonts w:ascii="TH SarabunPSK" w:hAnsi="TH SarabunPSK"/>
              </w:rPr>
              <w:t xml:space="preserve">Thailand </w:t>
            </w:r>
            <w:r w:rsidRPr="000449F0">
              <w:rPr>
                <w:rFonts w:ascii="TH SarabunPSK" w:hAnsi="TH SarabunPSK"/>
                <w:cs/>
              </w:rPr>
              <w:t>4.0</w:t>
            </w:r>
          </w:p>
        </w:tc>
        <w:tc>
          <w:tcPr>
            <w:tcW w:w="1380" w:type="dxa"/>
          </w:tcPr>
          <w:p w14:paraId="7FB03FB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</w:rPr>
            </w:pPr>
            <w:r>
              <w:rPr>
                <w:rFonts w:ascii="TH SarabunPSK" w:hAnsi="TH SarabunPSK"/>
                <w:color w:val="000000"/>
              </w:rPr>
              <w:t>1,000</w:t>
            </w:r>
          </w:p>
        </w:tc>
        <w:tc>
          <w:tcPr>
            <w:tcW w:w="1380" w:type="dxa"/>
          </w:tcPr>
          <w:p w14:paraId="2788BAB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b/>
                <w:cs/>
              </w:rPr>
              <w:t>-</w:t>
            </w:r>
          </w:p>
        </w:tc>
        <w:tc>
          <w:tcPr>
            <w:tcW w:w="1380" w:type="dxa"/>
          </w:tcPr>
          <w:p w14:paraId="43703F6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</w:rPr>
            </w:pPr>
            <w:r w:rsidRPr="000449F0">
              <w:rPr>
                <w:rFonts w:ascii="TH SarabunPSK" w:hAnsi="TH SarabunPSK"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color w:val="000000"/>
              </w:rPr>
              <w:t> </w:t>
            </w:r>
          </w:p>
        </w:tc>
      </w:tr>
      <w:tr w:rsidR="00BF3D3A" w:rsidRPr="000449F0" w14:paraId="6BA49CC9" w14:textId="77777777" w:rsidTr="004E0810">
        <w:tc>
          <w:tcPr>
            <w:tcW w:w="4788" w:type="dxa"/>
          </w:tcPr>
          <w:p w14:paraId="150118D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  <w:shd w:val="clear" w:color="auto" w:fill="FFFFFF"/>
                <w:cs/>
              </w:rPr>
            </w:pPr>
            <w:r w:rsidRPr="000449F0">
              <w:rPr>
                <w:rFonts w:ascii="TH SarabunPSK" w:eastAsia="Angsana New" w:hAnsi="TH SarabunPSK"/>
                <w:b/>
                <w:bCs/>
                <w:cs/>
              </w:rPr>
              <w:t>รวมทั้งหมด</w:t>
            </w:r>
          </w:p>
        </w:tc>
        <w:tc>
          <w:tcPr>
            <w:tcW w:w="1380" w:type="dxa"/>
          </w:tcPr>
          <w:p w14:paraId="66219C3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  <w:color w:val="000000"/>
              </w:rPr>
            </w:pPr>
            <w:r>
              <w:rPr>
                <w:rFonts w:ascii="TH SarabunPSK" w:hAnsi="TH SarabunPSK"/>
                <w:b/>
                <w:bCs/>
                <w:color w:val="000000"/>
              </w:rPr>
              <w:t>2,000</w:t>
            </w:r>
          </w:p>
        </w:tc>
        <w:tc>
          <w:tcPr>
            <w:tcW w:w="1380" w:type="dxa"/>
          </w:tcPr>
          <w:p w14:paraId="3272836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</w:rPr>
            </w:pPr>
            <w:r w:rsidRPr="000449F0">
              <w:rPr>
                <w:rFonts w:ascii="TH SarabunPSK" w:hAnsi="TH SarabunPSK"/>
                <w:b/>
                <w:bCs/>
                <w:cs/>
              </w:rPr>
              <w:t>-</w:t>
            </w:r>
          </w:p>
        </w:tc>
        <w:tc>
          <w:tcPr>
            <w:tcW w:w="1380" w:type="dxa"/>
          </w:tcPr>
          <w:p w14:paraId="6E27102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/>
                <w:b/>
                <w:bCs/>
              </w:rPr>
            </w:pPr>
            <w:r w:rsidRPr="000449F0">
              <w:rPr>
                <w:rFonts w:ascii="TH SarabunPSK" w:hAnsi="TH SarabunPSK"/>
                <w:b/>
                <w:bCs/>
                <w:color w:val="000000"/>
                <w:cs/>
              </w:rPr>
              <w:t>-</w:t>
            </w:r>
            <w:r w:rsidRPr="000449F0">
              <w:rPr>
                <w:rFonts w:ascii="TH SarabunPSK" w:hAnsi="TH SarabunPSK"/>
                <w:b/>
                <w:bCs/>
                <w:color w:val="000000"/>
              </w:rPr>
              <w:t> </w:t>
            </w:r>
          </w:p>
        </w:tc>
      </w:tr>
    </w:tbl>
    <w:p w14:paraId="251FB066" w14:textId="77777777" w:rsidR="00BF3D3A" w:rsidRPr="000449F0" w:rsidRDefault="00BF3D3A" w:rsidP="00BF3D3A">
      <w:pPr>
        <w:spacing w:line="360" w:lineRule="exact"/>
        <w:rPr>
          <w:rFonts w:ascii="TH SarabunPSK" w:hAnsi="TH SarabunPSK" w:cs="TH SarabunPSK"/>
          <w:sz w:val="32"/>
          <w:szCs w:val="32"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18"/>
        <w:gridCol w:w="1260"/>
        <w:gridCol w:w="1260"/>
        <w:gridCol w:w="1260"/>
        <w:gridCol w:w="1260"/>
      </w:tblGrid>
      <w:tr w:rsidR="00BF3D3A" w:rsidRPr="000449F0" w14:paraId="39512650" w14:textId="77777777" w:rsidTr="004E0810">
        <w:trPr>
          <w:tblHeader/>
        </w:trPr>
        <w:tc>
          <w:tcPr>
            <w:tcW w:w="4518" w:type="dxa"/>
            <w:vMerge w:val="restart"/>
          </w:tcPr>
          <w:p w14:paraId="4BBF09C1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7AE5FCA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60" w:type="dxa"/>
            <w:vMerge w:val="restart"/>
          </w:tcPr>
          <w:p w14:paraId="6419FD03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540C496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80" w:type="dxa"/>
            <w:gridSpan w:val="3"/>
          </w:tcPr>
          <w:p w14:paraId="76691B81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BF3D3A" w:rsidRPr="000449F0" w14:paraId="2FB72586" w14:textId="77777777" w:rsidTr="004E0810">
        <w:trPr>
          <w:tblHeader/>
        </w:trPr>
        <w:tc>
          <w:tcPr>
            <w:tcW w:w="4518" w:type="dxa"/>
            <w:vMerge/>
            <w:tcBorders>
              <w:bottom w:val="single" w:sz="4" w:space="0" w:color="000000"/>
            </w:tcBorders>
          </w:tcPr>
          <w:p w14:paraId="7937AE0A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/>
            </w:tcBorders>
          </w:tcPr>
          <w:p w14:paraId="681CB3CF" w14:textId="77777777" w:rsidR="00BF3D3A" w:rsidRPr="000449F0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302B07E8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7DDB24D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14:paraId="5B21834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BF3D3A" w:rsidRPr="000449F0" w14:paraId="1ABE5E9A" w14:textId="77777777" w:rsidTr="004E0810">
        <w:tc>
          <w:tcPr>
            <w:tcW w:w="4518" w:type="dxa"/>
            <w:tcBorders>
              <w:bottom w:val="nil"/>
            </w:tcBorders>
            <w:shd w:val="clear" w:color="auto" w:fill="auto"/>
          </w:tcPr>
          <w:p w14:paraId="20274585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รักการอ่าน (ทำสมุดบันทึกรักการอ่าน)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1DA2CFD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A0D353E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37C04AD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6703E03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0449F0">
              <w:rPr>
                <w:rFonts w:ascii="TH SarabunPSK" w:hAnsi="TH SarabunPSK" w:cs="TH SarabunPSK"/>
                <w:color w:val="000000"/>
                <w:sz w:val="32"/>
                <w:szCs w:val="32"/>
              </w:rPr>
              <w:t>,000</w:t>
            </w:r>
          </w:p>
        </w:tc>
      </w:tr>
      <w:tr w:rsidR="00BF3D3A" w:rsidRPr="000449F0" w14:paraId="2370377C" w14:textId="77777777" w:rsidTr="004E0810"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3FF6A4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ภาษาไทยวันละคำ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E5A9FF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B79339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297C7A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D31242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BF3D3A" w:rsidRPr="000449F0" w14:paraId="3AAF7643" w14:textId="77777777" w:rsidTr="004E0810">
        <w:tc>
          <w:tcPr>
            <w:tcW w:w="45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0D61CC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อ่านข่าวยามเช้า (อ่านวารสารและ หนังสือพิมพ์ทุกวันและสรุปประเด็นความรู้ที่ได้)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36D891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C319AEA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610CF24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DE73A2C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BF3D3A" w:rsidRPr="000449F0" w14:paraId="0B4BE5CA" w14:textId="77777777" w:rsidTr="004E0810">
        <w:tc>
          <w:tcPr>
            <w:tcW w:w="451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858BEBB" w14:textId="77777777" w:rsidR="00BF3D3A" w:rsidRPr="000449F0" w:rsidRDefault="00BF3D3A" w:rsidP="004E0810">
            <w:pPr>
              <w:spacing w:line="360" w:lineRule="exact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ยอดนักอ่าน </w:t>
            </w:r>
            <w:r w:rsidRPr="000449F0">
              <w:rPr>
                <w:rFonts w:ascii="TH SarabunPSK" w:hAnsi="TH SarabunPSK" w:cs="TH SarabunPSK"/>
                <w:sz w:val="32"/>
                <w:szCs w:val="32"/>
              </w:rPr>
              <w:t>Thailand 4.0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F99F654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08BF205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3D08D40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2C78527" w14:textId="77777777" w:rsidR="00BF3D3A" w:rsidRPr="000449F0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color w:val="000000"/>
                <w:sz w:val="32"/>
                <w:szCs w:val="32"/>
              </w:rPr>
              <w:t>1,000</w:t>
            </w:r>
          </w:p>
        </w:tc>
      </w:tr>
      <w:tr w:rsidR="00BF3D3A" w:rsidRPr="000449F0" w14:paraId="32704726" w14:textId="77777777" w:rsidTr="004E0810">
        <w:tc>
          <w:tcPr>
            <w:tcW w:w="4518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9BB27D5" w14:textId="77777777" w:rsidR="00BF3D3A" w:rsidRPr="000449F0" w:rsidRDefault="00BF3D3A" w:rsidP="004E0810">
            <w:pPr>
              <w:spacing w:line="36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BF41217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EA47B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66ABA2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49F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6D3574A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4C8B262" w14:textId="77777777" w:rsidR="00BF3D3A" w:rsidRPr="000449F0" w:rsidRDefault="00BF3D3A" w:rsidP="004E0810">
            <w:pPr>
              <w:tabs>
                <w:tab w:val="left" w:pos="851"/>
                <w:tab w:val="left" w:pos="2127"/>
              </w:tabs>
              <w:spacing w:line="36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EA47B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,000</w:t>
            </w:r>
          </w:p>
        </w:tc>
      </w:tr>
    </w:tbl>
    <w:p w14:paraId="268D26D8" w14:textId="6D41BDB4" w:rsidR="00BF3D3A" w:rsidRPr="008F6283" w:rsidRDefault="00BF3D3A" w:rsidP="004609D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Pr="000449F0">
        <w:rPr>
          <w:rFonts w:ascii="TH SarabunPSK" w:hAnsi="TH SarabunPSK" w:cs="TH SarabunPSK"/>
          <w:sz w:val="32"/>
          <w:szCs w:val="32"/>
        </w:rPr>
        <w:t xml:space="preserve">1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Pr="000449F0">
        <w:rPr>
          <w:rFonts w:ascii="TH SarabunPSK" w:hAnsi="TH SarabunPSK" w:cs="TH SarabunPSK"/>
          <w:sz w:val="32"/>
          <w:szCs w:val="32"/>
        </w:rPr>
        <w:t>25</w:t>
      </w:r>
      <w:r>
        <w:rPr>
          <w:rFonts w:ascii="TH SarabunPSK" w:hAnsi="TH SarabunPSK" w:cs="TH SarabunPSK"/>
          <w:sz w:val="32"/>
          <w:szCs w:val="32"/>
        </w:rPr>
        <w:t>66</w:t>
      </w:r>
      <w:r w:rsidRPr="000449F0">
        <w:rPr>
          <w:rFonts w:ascii="TH SarabunPSK" w:hAnsi="TH SarabunPSK" w:cs="TH SarabunPSK"/>
          <w:sz w:val="32"/>
          <w:szCs w:val="32"/>
        </w:rPr>
        <w:t xml:space="preserve"> – 30 </w:t>
      </w:r>
      <w:r w:rsidRPr="000449F0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>
        <w:rPr>
          <w:rFonts w:ascii="TH SarabunPSK" w:hAnsi="TH SarabunPSK" w:cs="TH SarabunPSK"/>
          <w:sz w:val="32"/>
          <w:szCs w:val="32"/>
        </w:rPr>
        <w:t>2567</w:t>
      </w:r>
      <w:r>
        <w:rPr>
          <w:rFonts w:ascii="TH SarabunPSK" w:hAnsi="TH SarabunPSK" w:cs="TH SarabunPSK"/>
          <w:b/>
          <w:bCs/>
          <w:sz w:val="32"/>
          <w:szCs w:val="32"/>
        </w:rPr>
        <w:br/>
        <w:t xml:space="preserve">8.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สถานที่ </w:t>
      </w:r>
      <w:r>
        <w:rPr>
          <w:rFonts w:ascii="TH SarabunPSK" w:hAnsi="TH SarabunPSK" w:cs="TH SarabunPSK" w:hint="cs"/>
          <w:sz w:val="32"/>
          <w:szCs w:val="32"/>
          <w:cs/>
        </w:rPr>
        <w:t>ห้องสมุดมีชีวิต 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b/>
          <w:bCs/>
          <w:sz w:val="32"/>
          <w:szCs w:val="32"/>
        </w:rPr>
        <w:br/>
        <w:t xml:space="preserve">9.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14:paraId="1017EA23" w14:textId="31831CE3" w:rsidR="00BF3D3A" w:rsidRPr="008F6283" w:rsidRDefault="00BF3D3A" w:rsidP="00BF3D3A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007E0700" w14:textId="7AB6D621" w:rsidR="00BF3D3A" w:rsidRDefault="00BF3D3A" w:rsidP="00BF3D3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7B2">
        <w:rPr>
          <w:rFonts w:ascii="TH SarabunPSK" w:hAnsi="TH SarabunPSK" w:cs="TH SarabunPSK"/>
          <w:sz w:val="32"/>
          <w:szCs w:val="32"/>
          <w:cs/>
        </w:rPr>
        <w:t>เนื่องจากโรงเรียน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  <w:r>
        <w:rPr>
          <w:rFonts w:ascii="TH SarabunPSK" w:hAnsi="TH SarabunPSK" w:cs="TH SarabunPSK"/>
          <w:sz w:val="32"/>
          <w:szCs w:val="32"/>
          <w:cs/>
        </w:rPr>
        <w:t xml:space="preserve"> มีหนังสือส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A47B2">
        <w:rPr>
          <w:rFonts w:ascii="TH SarabunPSK" w:hAnsi="TH SarabunPSK" w:cs="TH SarabunPSK"/>
          <w:sz w:val="32"/>
          <w:szCs w:val="32"/>
          <w:cs/>
        </w:rPr>
        <w:t>หรับ</w:t>
      </w:r>
      <w:r>
        <w:rPr>
          <w:rFonts w:ascii="TH SarabunPSK" w:hAnsi="TH SarabunPSK" w:cs="TH SarabunPSK"/>
          <w:sz w:val="32"/>
          <w:szCs w:val="32"/>
          <w:cs/>
        </w:rPr>
        <w:t>อ่านนอกเวลา หรือหนังสืออื่น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ๆ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>
        <w:rPr>
          <w:rFonts w:ascii="TH SarabunPSK" w:hAnsi="TH SarabunPSK" w:cs="TH SarabunPSK"/>
          <w:sz w:val="32"/>
          <w:szCs w:val="32"/>
          <w:cs/>
        </w:rPr>
        <w:t>นวนน้อย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A47B2">
        <w:rPr>
          <w:rFonts w:ascii="TH SarabunPSK" w:hAnsi="TH SarabunPSK" w:cs="TH SarabunPSK"/>
          <w:sz w:val="32"/>
          <w:szCs w:val="32"/>
          <w:cs/>
        </w:rPr>
        <w:t>ให้ไม่เป็นที่สนใจของนักเรียน อีกทั้งหนังสือที่มีไม่เหมาะแก่การศึกษาค้นคว้าของนักเรียน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14:paraId="7DDF4D02" w14:textId="1AC91146" w:rsidR="00BF3D3A" w:rsidRPr="00EA47B2" w:rsidRDefault="00BF3D3A" w:rsidP="00BF3D3A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9</w:t>
      </w:r>
      <w:r w:rsidRPr="00274E3A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274E3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A9A46E7" w14:textId="371C8890" w:rsidR="00BF3D3A" w:rsidRPr="00EA47B2" w:rsidRDefault="00BF3D3A" w:rsidP="00BF3D3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โรงเรียนจัด</w:t>
      </w:r>
      <w:r>
        <w:rPr>
          <w:rFonts w:ascii="TH SarabunPSK" w:hAnsi="TH SarabunPSK" w:cs="TH SarabunPSK" w:hint="cs"/>
          <w:sz w:val="32"/>
          <w:szCs w:val="32"/>
          <w:cs/>
        </w:rPr>
        <w:t>ซื้อ</w:t>
      </w:r>
      <w:r w:rsidRPr="00EA47B2">
        <w:rPr>
          <w:rFonts w:ascii="TH SarabunPSK" w:hAnsi="TH SarabunPSK" w:cs="TH SarabunPSK"/>
          <w:sz w:val="32"/>
          <w:szCs w:val="32"/>
          <w:cs/>
        </w:rPr>
        <w:t>ห</w:t>
      </w:r>
      <w:r>
        <w:rPr>
          <w:rFonts w:ascii="TH SarabunPSK" w:hAnsi="TH SarabunPSK" w:cs="TH SarabunPSK"/>
          <w:sz w:val="32"/>
          <w:szCs w:val="32"/>
          <w:cs/>
        </w:rPr>
        <w:t>นังสือ</w:t>
      </w:r>
      <w:r>
        <w:rPr>
          <w:rFonts w:ascii="TH SarabunPSK" w:hAnsi="TH SarabunPSK" w:cs="TH SarabunPSK" w:hint="cs"/>
          <w:sz w:val="32"/>
          <w:szCs w:val="32"/>
          <w:cs/>
        </w:rPr>
        <w:t>ใหม่ และจัดหาหนังสือที่ทันสมัยและนำเทคโนโลยีด้านสื่ออิเล็กทรอนิ</w:t>
      </w:r>
      <w:r w:rsidR="004609D3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ส์เข้ามามีส่วนร่วมในการดึงดูดความสนใจในด้านการอ่านให้กับนักเรียน</w:t>
      </w:r>
    </w:p>
    <w:p w14:paraId="0B9EF6FE" w14:textId="68FB0585" w:rsidR="00BF3D3A" w:rsidRDefault="00BF3D3A" w:rsidP="00BF3D3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10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535" w:type="dxa"/>
        <w:tblLayout w:type="fixed"/>
        <w:tblLook w:val="04A0" w:firstRow="1" w:lastRow="0" w:firstColumn="1" w:lastColumn="0" w:noHBand="0" w:noVBand="1"/>
      </w:tblPr>
      <w:tblGrid>
        <w:gridCol w:w="4135"/>
        <w:gridCol w:w="1800"/>
        <w:gridCol w:w="1530"/>
        <w:gridCol w:w="2070"/>
      </w:tblGrid>
      <w:tr w:rsidR="00BF3D3A" w:rsidRPr="009841C0" w14:paraId="4E8E1575" w14:textId="77777777" w:rsidTr="004609D3">
        <w:tc>
          <w:tcPr>
            <w:tcW w:w="4135" w:type="dxa"/>
          </w:tcPr>
          <w:p w14:paraId="6C76377A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800" w:type="dxa"/>
          </w:tcPr>
          <w:p w14:paraId="0E3B2EEC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530" w:type="dxa"/>
          </w:tcPr>
          <w:p w14:paraId="0F83C0EB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070" w:type="dxa"/>
          </w:tcPr>
          <w:p w14:paraId="4C8CBF27" w14:textId="77777777" w:rsidR="00BF3D3A" w:rsidRPr="00EA47B2" w:rsidRDefault="00BF3D3A" w:rsidP="004E0810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BF3D3A" w:rsidRPr="009841C0" w14:paraId="57B49181" w14:textId="77777777" w:rsidTr="004609D3">
        <w:tc>
          <w:tcPr>
            <w:tcW w:w="4135" w:type="dxa"/>
          </w:tcPr>
          <w:p w14:paraId="3BD9FE9F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350A00CA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อ่านหนังสือ สื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ค้นข้อมูลจากแหล่งเรียนรู้ เขียนบันทึกนำไปใช้ในการสื่อสารในชีวิตประจำวัน</w:t>
            </w:r>
          </w:p>
        </w:tc>
        <w:tc>
          <w:tcPr>
            <w:tcW w:w="1800" w:type="dxa"/>
          </w:tcPr>
          <w:p w14:paraId="5BCD15DB" w14:textId="77777777" w:rsidR="00BF3D3A" w:rsidRPr="00EA47B2" w:rsidRDefault="00BF3D3A" w:rsidP="004E0810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530" w:type="dxa"/>
          </w:tcPr>
          <w:p w14:paraId="65CC4F8B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6A14714B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ตรวจชิ้นงาน</w:t>
            </w:r>
          </w:p>
        </w:tc>
        <w:tc>
          <w:tcPr>
            <w:tcW w:w="2070" w:type="dxa"/>
          </w:tcPr>
          <w:p w14:paraId="2D4B365E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54FF0D78" w14:textId="221BC6C0" w:rsidR="00BF3D3A" w:rsidRPr="00EA47B2" w:rsidRDefault="00BF3D3A" w:rsidP="004609D3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  <w:t>-</w:t>
            </w:r>
            <w:r w:rsidR="004609D3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th-TH"/>
              </w:rPr>
              <w:t xml:space="preserve"> 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th-TH"/>
              </w:rPr>
              <w:t>เกณฑ์การให้คะแนน</w:t>
            </w:r>
          </w:p>
        </w:tc>
      </w:tr>
      <w:tr w:rsidR="00BF3D3A" w:rsidRPr="009841C0" w14:paraId="4B3DCDF2" w14:textId="77777777" w:rsidTr="004609D3">
        <w:tc>
          <w:tcPr>
            <w:tcW w:w="4135" w:type="dxa"/>
          </w:tcPr>
          <w:p w14:paraId="453EE4B2" w14:textId="77777777" w:rsidR="00BF3D3A" w:rsidRPr="00EA47B2" w:rsidRDefault="00BF3D3A" w:rsidP="004E0810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A47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ผู้เรียนเป็นบุคคลแห่งการเรียนรู้  มีนิสัยรักการอ่าน การเขียนและพัฒนาตนเองอย่างต่อเนื่อง  </w:t>
            </w:r>
          </w:p>
        </w:tc>
        <w:tc>
          <w:tcPr>
            <w:tcW w:w="1800" w:type="dxa"/>
          </w:tcPr>
          <w:p w14:paraId="18D84A8C" w14:textId="77777777" w:rsidR="00BF3D3A" w:rsidRPr="00EA47B2" w:rsidRDefault="00BF3D3A" w:rsidP="004E0810">
            <w:pPr>
              <w:spacing w:after="200"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7B2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ระดับดี</w:t>
            </w:r>
          </w:p>
        </w:tc>
        <w:tc>
          <w:tcPr>
            <w:tcW w:w="1530" w:type="dxa"/>
          </w:tcPr>
          <w:p w14:paraId="29D67822" w14:textId="77777777" w:rsidR="004609D3" w:rsidRDefault="004609D3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3CB09415" w14:textId="2F8F5C58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ประเมิน</w:t>
            </w:r>
          </w:p>
          <w:p w14:paraId="5D2DBE72" w14:textId="77777777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พฤติกรรม</w:t>
            </w:r>
          </w:p>
        </w:tc>
        <w:tc>
          <w:tcPr>
            <w:tcW w:w="2070" w:type="dxa"/>
          </w:tcPr>
          <w:p w14:paraId="4F28B203" w14:textId="77777777" w:rsidR="004609D3" w:rsidRDefault="004609D3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  <w:p w14:paraId="3EF00CEE" w14:textId="79A5A40A" w:rsidR="00BF3D3A" w:rsidRPr="00EA47B2" w:rsidRDefault="00BF3D3A" w:rsidP="004E0810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-</w:t>
            </w:r>
            <w:r w:rsidR="004609D3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แบบประเมิน</w:t>
            </w:r>
          </w:p>
          <w:p w14:paraId="47B6CF5C" w14:textId="050EC157" w:rsidR="00BF3D3A" w:rsidRPr="00EA47B2" w:rsidRDefault="00BF3D3A" w:rsidP="004609D3">
            <w:pPr>
              <w:spacing w:line="360" w:lineRule="exact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EA47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พฤติกรรมนักเรียน</w:t>
            </w:r>
          </w:p>
        </w:tc>
      </w:tr>
    </w:tbl>
    <w:p w14:paraId="1D12885F" w14:textId="495616B0" w:rsidR="00BF3D3A" w:rsidRDefault="00BF3D3A" w:rsidP="004609D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6B06549D" w14:textId="59B26813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.1 นักเรียนมีทักษะในการแสวงหาความรู้ด้วยตนเองรักการเรียนรู้และพัฒนาตนเองอย่างต่อเนื่อง</w:t>
      </w:r>
    </w:p>
    <w:p w14:paraId="6CE8FC66" w14:textId="7FFF3E5F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.2 นักเรียนมีการอ่านอย่างต่อเนื่องจนเป็นนิสัย มีนิสัยรักการอ่าน</w:t>
      </w:r>
    </w:p>
    <w:p w14:paraId="4127CE84" w14:textId="3358FEAD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.3 นักเรียนสามารถใช้ทักษะภาษาไทยเพื่อสร้างนิสัยรักการอ่านและการเรียนรู้ให้เหมาะสมกับวัย</w:t>
      </w:r>
    </w:p>
    <w:p w14:paraId="2F2A625D" w14:textId="77777777" w:rsidR="00BF3D3A" w:rsidRPr="00EA47B2" w:rsidRDefault="00BF3D3A" w:rsidP="00BF3D3A">
      <w:pPr>
        <w:rPr>
          <w:rFonts w:ascii="TH SarabunPSK" w:hAnsi="TH SarabunPSK" w:cs="TH SarabunPSK"/>
          <w:sz w:val="32"/>
          <w:szCs w:val="32"/>
        </w:rPr>
      </w:pPr>
      <w:r w:rsidRPr="00EA47B2">
        <w:rPr>
          <w:rFonts w:ascii="TH SarabunPSK" w:hAnsi="TH SarabunPSK" w:cs="TH SarabunPSK"/>
          <w:sz w:val="32"/>
          <w:szCs w:val="32"/>
          <w:cs/>
        </w:rPr>
        <w:t>อย่างมีคุณภาพ</w:t>
      </w:r>
    </w:p>
    <w:p w14:paraId="40DCF7E5" w14:textId="56D2B6E7" w:rsidR="004609D3" w:rsidRDefault="00BF3D3A" w:rsidP="004609D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</w:t>
      </w:r>
      <w:r w:rsidRPr="00EA47B2">
        <w:rPr>
          <w:rFonts w:ascii="TH SarabunPSK" w:hAnsi="TH SarabunPSK" w:cs="TH SarabunPSK"/>
          <w:sz w:val="32"/>
          <w:szCs w:val="32"/>
          <w:cs/>
        </w:rPr>
        <w:t>.4 โรงเรียนมีห้องสมุดมีชีวิตเป็นแหล่งเรียนรู้ในโรงเรียนในการสร้างนิสัยรักการอ่านและการเรียนรู้</w:t>
      </w:r>
      <w:r w:rsidRPr="00EA47B2">
        <w:rPr>
          <w:rFonts w:ascii="TH SarabunPSK" w:hAnsi="TH SarabunPSK" w:cs="TH SarabunPSK"/>
          <w:sz w:val="32"/>
          <w:szCs w:val="32"/>
        </w:rPr>
        <w:cr/>
      </w:r>
    </w:p>
    <w:p w14:paraId="0CE10527" w14:textId="77777777" w:rsidR="004609D3" w:rsidRDefault="004609D3" w:rsidP="004609D3">
      <w:pPr>
        <w:rPr>
          <w:rFonts w:ascii="TH SarabunPSK" w:hAnsi="TH SarabunPSK" w:cs="TH SarabunPSK"/>
          <w:sz w:val="32"/>
          <w:szCs w:val="32"/>
        </w:rPr>
      </w:pPr>
    </w:p>
    <w:p w14:paraId="62184243" w14:textId="77777777" w:rsidR="00BF3D3A" w:rsidRDefault="00BF3D3A" w:rsidP="00BF3D3A">
      <w:pPr>
        <w:pStyle w:val="a3"/>
        <w:tabs>
          <w:tab w:val="left" w:pos="993"/>
          <w:tab w:val="left" w:pos="1956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 ผู้เสนอโครงการ</w:t>
      </w:r>
    </w:p>
    <w:p w14:paraId="57B2F22F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(นางกมลวรรณ  กาวิชัย)</w:t>
      </w:r>
    </w:p>
    <w:p w14:paraId="0701D9DB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6D0F65CC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02C128A4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 หัวหน้าฝ่ายบริหารงานวิชาการ</w:t>
      </w:r>
    </w:p>
    <w:p w14:paraId="4740D3D9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(นางสาวชุติมา  เจริญผล)</w:t>
      </w:r>
    </w:p>
    <w:p w14:paraId="1D0C157C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>………………/…………………./…………………</w:t>
      </w:r>
    </w:p>
    <w:p w14:paraId="73A104DE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0344BC27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............................................หัวหน้าฝ่ายบริหารงานงบประมาณ</w:t>
      </w:r>
    </w:p>
    <w:p w14:paraId="7EF2CF40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4405B51A" w14:textId="77777777" w:rsidR="00BF3D3A" w:rsidRDefault="00BF3D3A" w:rsidP="00BF3D3A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2A0171C0" w14:textId="77777777" w:rsidR="00BF3D3A" w:rsidRDefault="00BF3D3A" w:rsidP="00BF3D3A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5E7ED0CA" w14:textId="34E57CFD" w:rsidR="005B7EE6" w:rsidRPr="00D13679" w:rsidRDefault="00BF3D3A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B7EE6" w:rsidRPr="00D13679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="005B7EE6" w:rsidRPr="00D13679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5B7EE6" w:rsidRPr="00D13679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21CCE78" w14:textId="77777777" w:rsidR="005B7EE6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(นายพงศกร  สุดวงรัตน์)</w:t>
      </w:r>
    </w:p>
    <w:p w14:paraId="6629B073" w14:textId="77777777" w:rsidR="005B7EE6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</w:rPr>
        <w:tab/>
        <w:t>………………/…………………./…………………</w:t>
      </w:r>
    </w:p>
    <w:p w14:paraId="68632A54" w14:textId="77777777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F5BD0B3" w14:textId="77777777" w:rsidR="005B7EE6" w:rsidRPr="00DE163B" w:rsidRDefault="005B7EE6" w:rsidP="005B7EE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DE163B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Pr="00DE163B"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40624A5B" w14:textId="77777777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</w:r>
      <w:r w:rsidRPr="00DE163B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ปานมี)</w:t>
      </w:r>
    </w:p>
    <w:p w14:paraId="15CB4B0B" w14:textId="77777777" w:rsidR="005B7EE6" w:rsidRPr="00DE163B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</w:r>
      <w:r w:rsidRPr="00DE163B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DE163B"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330AB180" w14:textId="77777777" w:rsidR="005B7EE6" w:rsidRPr="00C6228F" w:rsidRDefault="005B7EE6" w:rsidP="005B7EE6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3C48406F" w14:textId="77777777" w:rsidR="005B7EE6" w:rsidRPr="00ED2035" w:rsidRDefault="005B7EE6" w:rsidP="005B7EE6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C3FDB0" w14:textId="3ADCC05C" w:rsidR="00BF3D3A" w:rsidRDefault="00BF3D3A" w:rsidP="005B7EE6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sectPr w:rsidR="00BF3D3A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9A0A6" w14:textId="77777777" w:rsidR="00345DFF" w:rsidRDefault="00345DFF" w:rsidP="009000A1">
      <w:r>
        <w:separator/>
      </w:r>
    </w:p>
  </w:endnote>
  <w:endnote w:type="continuationSeparator" w:id="0">
    <w:p w14:paraId="4358E95A" w14:textId="77777777" w:rsidR="00345DFF" w:rsidRDefault="00345DF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D29A7" w14:textId="77777777" w:rsidR="00345DFF" w:rsidRDefault="00345DFF" w:rsidP="009000A1">
      <w:r>
        <w:separator/>
      </w:r>
    </w:p>
  </w:footnote>
  <w:footnote w:type="continuationSeparator" w:id="0">
    <w:p w14:paraId="4F40E209" w14:textId="77777777" w:rsidR="00345DFF" w:rsidRDefault="00345DF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BF3D3A">
      <w:rPr>
        <w:rFonts w:ascii="TH SarabunPSK" w:hAnsi="TH SarabunPSK" w:cs="TH SarabunPSK"/>
        <w:color w:val="DA08A3"/>
        <w:sz w:val="28"/>
        <w:cs/>
      </w:rPr>
      <w:t>25</w:t>
    </w:r>
    <w:r w:rsidRPr="00BF3D3A">
      <w:rPr>
        <w:rFonts w:ascii="TH SarabunPSK" w:hAnsi="TH SarabunPSK" w:cs="TH SarabunPSK"/>
        <w:color w:val="DA08A3"/>
        <w:sz w:val="28"/>
      </w:rPr>
      <w:t>6</w:t>
    </w:r>
    <w:r w:rsidR="006B4EE9" w:rsidRPr="00BF3D3A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45DFF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09D3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B7EE6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1D40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BF3D3A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table" w:customStyle="1" w:styleId="10">
    <w:name w:val="เส้นตาราง1"/>
    <w:basedOn w:val="a1"/>
    <w:next w:val="a4"/>
    <w:uiPriority w:val="59"/>
    <w:rsid w:val="00BF3D3A"/>
    <w:pPr>
      <w:spacing w:after="0" w:line="240" w:lineRule="auto"/>
    </w:pPr>
    <w:rPr>
      <w:rFonts w:ascii="TH Sarabun New" w:hAnsi="TH Sarabun New" w:cs="TH SarabunPSK"/>
      <w:sz w:val="32"/>
      <w:szCs w:val="3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5</cp:revision>
  <cp:lastPrinted>2023-11-28T05:49:00Z</cp:lastPrinted>
  <dcterms:created xsi:type="dcterms:W3CDTF">2023-10-25T07:49:00Z</dcterms:created>
  <dcterms:modified xsi:type="dcterms:W3CDTF">2023-11-28T05:51:00Z</dcterms:modified>
</cp:coreProperties>
</file>