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2C4E" w14:textId="77777777" w:rsidR="00C37BD6" w:rsidRPr="00C6228F" w:rsidRDefault="00C37BD6" w:rsidP="00C37BD6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9264" behindDoc="1" locked="0" layoutInCell="1" allowOverlap="1" wp14:anchorId="1DA6CE71" wp14:editId="234A9680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6228F">
        <w:rPr>
          <w:rFonts w:ascii="TH SarabunPSK" w:hAnsi="TH SarabunPSK" w:cs="TH SarabunPSK"/>
          <w:sz w:val="32"/>
          <w:szCs w:val="32"/>
        </w:rPr>
        <w:tab/>
      </w:r>
    </w:p>
    <w:p w14:paraId="1FD88D98" w14:textId="29A7FEBC" w:rsidR="00C37BD6" w:rsidRDefault="00C37BD6" w:rsidP="00C37BD6">
      <w:pPr>
        <w:tabs>
          <w:tab w:val="left" w:pos="1690"/>
          <w:tab w:val="center" w:pos="4393"/>
        </w:tabs>
        <w:autoSpaceDE w:val="0"/>
        <w:autoSpaceDN w:val="0"/>
        <w:adjustRightInd w:val="0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E922B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โครงการพัฒนาประสิทธิภาพการจัดการเรียนรู้ กลุ่มสาระการเรียนรู้คณิตศาสตร์</w:t>
      </w:r>
      <w:r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ประจำปีงบประมาณ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51BCD137" w14:textId="77777777" w:rsidR="00C37BD6" w:rsidRPr="00EF4779" w:rsidRDefault="00C37BD6" w:rsidP="00C37BD6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F7C70FB" wp14:editId="64074E22">
                <wp:simplePos x="0" y="0"/>
                <wp:positionH relativeFrom="margin">
                  <wp:posOffset>19050</wp:posOffset>
                </wp:positionH>
                <wp:positionV relativeFrom="paragraph">
                  <wp:posOffset>108585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BD7E9" id="ตัวเชื่อมต่อตรง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8.55pt" to="435.7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53B31261" w14:textId="77777777" w:rsidR="00C37BD6" w:rsidRPr="00E922B2" w:rsidRDefault="00C37BD6" w:rsidP="00C37BD6">
      <w:pPr>
        <w:tabs>
          <w:tab w:val="left" w:pos="1690"/>
          <w:tab w:val="center" w:pos="4393"/>
        </w:tabs>
        <w:autoSpaceDE w:val="0"/>
        <w:autoSpaceDN w:val="0"/>
        <w:adjustRightInd w:val="0"/>
        <w:rPr>
          <w:rFonts w:ascii="TH SarabunPSK" w:eastAsia="Angsana New" w:hAnsi="TH SarabunPSK" w:cs="TH SarabunPSK"/>
          <w:sz w:val="32"/>
          <w:szCs w:val="32"/>
        </w:rPr>
      </w:pPr>
      <w:r w:rsidRPr="00E922B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1. ชื่อโครงการ </w:t>
      </w:r>
      <w:r w:rsidRPr="00E922B2">
        <w:rPr>
          <w:rFonts w:ascii="TH SarabunPSK" w:eastAsia="Angsana New" w:hAnsi="TH SarabunPSK" w:cs="TH SarabunPSK"/>
          <w:sz w:val="32"/>
          <w:szCs w:val="32"/>
          <w:cs/>
        </w:rPr>
        <w:t>พัฒนาประสิทธิภาพการจัดการเรียนรู้ กลุ่มสาระการเรียนรู้คณิตศาสตร์</w:t>
      </w:r>
    </w:p>
    <w:p w14:paraId="17D5068E" w14:textId="77777777" w:rsidR="00C37BD6" w:rsidRDefault="00C37BD6" w:rsidP="00C37BD6">
      <w:pPr>
        <w:tabs>
          <w:tab w:val="left" w:pos="1690"/>
          <w:tab w:val="center" w:pos="4393"/>
        </w:tabs>
        <w:autoSpaceDE w:val="0"/>
        <w:autoSpaceDN w:val="0"/>
        <w:adjustRightInd w:val="0"/>
        <w:rPr>
          <w:rFonts w:ascii="TH SarabunPSK" w:eastAsia="Angsana New" w:hAnsi="TH SarabunPSK" w:cs="TH SarabunPSK"/>
          <w:sz w:val="32"/>
          <w:szCs w:val="32"/>
        </w:rPr>
      </w:pPr>
      <w:r w:rsidRPr="00E922B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1</w:t>
      </w:r>
      <w:r w:rsidRPr="00E922B2">
        <w:rPr>
          <w:rFonts w:ascii="TH SarabunPSK" w:hAnsi="TH SarabunPSK" w:cs="TH SarabunPSK"/>
          <w:sz w:val="32"/>
          <w:szCs w:val="32"/>
          <w:cs/>
        </w:rPr>
        <w:t>. กิจกรรมพัฒนาห้องศูนย์การเรียน</w:t>
      </w:r>
      <w:r w:rsidRPr="00E922B2">
        <w:rPr>
          <w:rFonts w:ascii="TH SarabunPSK" w:eastAsia="Angsana New" w:hAnsi="TH SarabunPSK" w:cs="TH SarabunPSK"/>
          <w:sz w:val="32"/>
          <w:szCs w:val="32"/>
          <w:cs/>
        </w:rPr>
        <w:t xml:space="preserve">รู้คณิตศาสตร์  </w:t>
      </w:r>
      <w:r w:rsidRPr="00E922B2">
        <w:rPr>
          <w:rFonts w:ascii="TH SarabunPSK" w:eastAsia="Angsana New" w:hAnsi="TH SarabunPSK" w:cs="TH SarabunPSK"/>
          <w:sz w:val="32"/>
          <w:szCs w:val="32"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 </w:t>
      </w:r>
    </w:p>
    <w:p w14:paraId="62693DF7" w14:textId="77777777" w:rsidR="00C37BD6" w:rsidRDefault="00C37BD6" w:rsidP="00C37BD6">
      <w:pPr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  <w:t xml:space="preserve">   2.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กิจกรรมแข่งขันทักษะวิชาการทางคณิตศาสตร์ภายนอกสถานศึกษา</w:t>
      </w:r>
    </w:p>
    <w:p w14:paraId="7A7B1866" w14:textId="77777777" w:rsidR="00C37BD6" w:rsidRDefault="00C37BD6" w:rsidP="00C37BD6">
      <w:pPr>
        <w:ind w:firstLine="72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Angsana New" w:hAnsi="TH SarabunPSK" w:cs="TH SarabunPSK"/>
          <w:sz w:val="32"/>
          <w:szCs w:val="32"/>
        </w:rPr>
        <w:t>3</w:t>
      </w:r>
      <w:r w:rsidRPr="00E922B2">
        <w:rPr>
          <w:rFonts w:ascii="TH SarabunPSK" w:eastAsia="Angsana New" w:hAnsi="TH SarabunPSK" w:cs="TH SarabunPSK"/>
          <w:sz w:val="32"/>
          <w:szCs w:val="32"/>
        </w:rPr>
        <w:t xml:space="preserve">. </w:t>
      </w:r>
      <w:r w:rsidRPr="00E922B2">
        <w:rPr>
          <w:rFonts w:ascii="TH SarabunPSK" w:hAnsi="TH SarabunPSK" w:cs="TH SarabunPSK"/>
          <w:sz w:val="32"/>
          <w:szCs w:val="32"/>
          <w:cs/>
        </w:rPr>
        <w:t>กิจกรรมจัดซื้อวัสดุ อุปกรณ์ใช้ประกอบการเรียนการสอนและผลิตสื่อ</w:t>
      </w:r>
    </w:p>
    <w:p w14:paraId="1AAAF17D" w14:textId="43EC5C40" w:rsidR="00C37BD6" w:rsidRPr="000A03E3" w:rsidRDefault="00C37BD6" w:rsidP="008D68E3">
      <w:pPr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 xml:space="preserve">ชื่อผู้รับผิดชอบ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1.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นาง</w:t>
      </w:r>
      <w:proofErr w:type="spellStart"/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ภัท</w:t>
      </w:r>
      <w:proofErr w:type="spellEnd"/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รียา กันทาดง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2AFEFCB6" w14:textId="77777777" w:rsidR="00C37BD6" w:rsidRPr="000A03E3" w:rsidRDefault="00C37BD6" w:rsidP="00C37BD6">
      <w:pPr>
        <w:spacing w:line="380" w:lineRule="exact"/>
        <w:jc w:val="both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  <w:t xml:space="preserve">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2.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นายเฉลิมชนม์ ดู่สอน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1331A3B8" w14:textId="77777777" w:rsidR="00C37BD6" w:rsidRPr="000A03E3" w:rsidRDefault="00C37BD6" w:rsidP="00C37BD6">
      <w:pPr>
        <w:spacing w:line="380" w:lineRule="exact"/>
        <w:jc w:val="both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3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. นายไชโย  </w:t>
      </w:r>
      <w:proofErr w:type="spellStart"/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ธัม</w:t>
      </w:r>
      <w:proofErr w:type="spellEnd"/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หมื่นยอง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</w:p>
    <w:p w14:paraId="726275E6" w14:textId="77777777" w:rsidR="00C37BD6" w:rsidRPr="000A03E3" w:rsidRDefault="00C37BD6" w:rsidP="00C37BD6">
      <w:pPr>
        <w:spacing w:line="380" w:lineRule="exact"/>
        <w:jc w:val="both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  <w:t>ฝ่ายบริหารงานวิชาการ</w:t>
      </w:r>
    </w:p>
    <w:p w14:paraId="4651F144" w14:textId="77777777" w:rsidR="00C37BD6" w:rsidRPr="00C6228F" w:rsidRDefault="00C37BD6" w:rsidP="00C37BD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50A18928" w14:textId="77777777" w:rsidR="00C37BD6" w:rsidRPr="000A03E3" w:rsidRDefault="00C37BD6" w:rsidP="00C37BD6">
      <w:pPr>
        <w:spacing w:line="380" w:lineRule="exact"/>
        <w:ind w:firstLine="709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 xml:space="preserve">มาตรฐานที่ 1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คุณภาพของผู้เรียน</w:t>
      </w:r>
    </w:p>
    <w:p w14:paraId="601799FF" w14:textId="77777777" w:rsidR="00C37BD6" w:rsidRPr="000A03E3" w:rsidRDefault="00C37BD6" w:rsidP="00C37BD6">
      <w:pPr>
        <w:pStyle w:val="a5"/>
        <w:numPr>
          <w:ilvl w:val="1"/>
          <w:numId w:val="10"/>
        </w:numPr>
        <w:spacing w:line="380" w:lineRule="exact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ผลสัมฤทธิ์ทางวิชาการของผู้เรียน</w:t>
      </w:r>
    </w:p>
    <w:p w14:paraId="047BBD02" w14:textId="77777777" w:rsidR="00C37BD6" w:rsidRPr="000A03E3" w:rsidRDefault="00C37BD6" w:rsidP="00C37BD6">
      <w:pPr>
        <w:spacing w:line="380" w:lineRule="exact"/>
        <w:ind w:left="720" w:firstLine="556"/>
        <w:jc w:val="thaiDistribute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    1.1.5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มีผลสัมฤทธิ์ทางการเรียนตามหลักสูตรสถานศึกษา</w:t>
      </w:r>
    </w:p>
    <w:p w14:paraId="1A0EA263" w14:textId="77777777" w:rsidR="00C37BD6" w:rsidRPr="00C6228F" w:rsidRDefault="00C37BD6" w:rsidP="00C37BD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3E786D55" w14:textId="77777777" w:rsidR="00C37BD6" w:rsidRPr="000A03E3" w:rsidRDefault="00C37BD6" w:rsidP="00C37BD6">
      <w:pPr>
        <w:spacing w:line="360" w:lineRule="exact"/>
        <w:ind w:left="720"/>
        <w:outlineLvl w:val="2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bookmarkStart w:id="0" w:name="_Hlk89493324"/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กลยุทธ์ที่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3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พัฒนาและเสริมสร้างศักยภาพทรัพยากรมนุษย์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</w:t>
      </w:r>
      <w:bookmarkEnd w:id="0"/>
    </w:p>
    <w:p w14:paraId="2D0726A7" w14:textId="77777777" w:rsidR="00C37BD6" w:rsidRPr="00C6228F" w:rsidRDefault="00C37BD6" w:rsidP="00C37BD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0662A72B" w14:textId="77777777" w:rsidR="00C37BD6" w:rsidRPr="000A03E3" w:rsidRDefault="00C37BD6" w:rsidP="00C37BD6">
      <w:pPr>
        <w:autoSpaceDE w:val="0"/>
        <w:spacing w:line="380" w:lineRule="exact"/>
        <w:ind w:firstLine="720"/>
        <w:jc w:val="thaiDistribute"/>
        <w:rPr>
          <w:rStyle w:val="af1"/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Style w:val="af1"/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ข้อ 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</w:t>
      </w:r>
    </w:p>
    <w:p w14:paraId="11B3CF93" w14:textId="77777777" w:rsidR="00C37BD6" w:rsidRDefault="00C37BD6" w:rsidP="00C37BD6">
      <w:pPr>
        <w:autoSpaceDE w:val="0"/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A03E3">
        <w:rPr>
          <w:rStyle w:val="af1"/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  <w:t xml:space="preserve">ข้อ 2 พัฒนาคุณภาพผู้เรียนตามมาตรฐานการศึกษาขั้นพื้นฐาน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ทักษะชีวิต มีคุณธรรม จริยธรรม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   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14:paraId="3A2F01A9" w14:textId="77777777" w:rsidR="00C37BD6" w:rsidRPr="00C6228F" w:rsidRDefault="00C37BD6" w:rsidP="00C37BD6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385F8045" w14:textId="77777777" w:rsidR="00C37BD6" w:rsidRPr="00E922B2" w:rsidRDefault="00C37BD6" w:rsidP="00C37BD6">
      <w:pPr>
        <w:ind w:left="142" w:firstLine="578"/>
        <w:jc w:val="thaiDistribute"/>
        <w:rPr>
          <w:rFonts w:ascii="TH SarabunPSK" w:hAnsi="TH SarabunPSK" w:cs="TH SarabunPSK"/>
          <w:sz w:val="32"/>
          <w:szCs w:val="32"/>
        </w:rPr>
      </w:pPr>
      <w:r w:rsidRPr="00E922B2">
        <w:rPr>
          <w:rFonts w:ascii="TH SarabunPSK" w:hAnsi="TH SarabunPSK" w:cs="TH SarabunPSK"/>
          <w:color w:val="000000"/>
          <w:sz w:val="32"/>
          <w:szCs w:val="32"/>
          <w:cs/>
        </w:rPr>
        <w:t>พระราชบัญญัติการศึกษาแห่งชาติ พ.ศ.</w:t>
      </w:r>
      <w:r w:rsidRPr="00E922B2">
        <w:rPr>
          <w:rFonts w:ascii="TH SarabunPSK" w:hAnsi="TH SarabunPSK" w:cs="TH SarabunPSK"/>
          <w:color w:val="000000"/>
          <w:sz w:val="32"/>
          <w:szCs w:val="32"/>
        </w:rPr>
        <w:t>2542</w:t>
      </w:r>
      <w:r w:rsidRPr="00E922B2">
        <w:rPr>
          <w:rFonts w:ascii="TH SarabunPSK" w:hAnsi="TH SarabunPSK" w:cs="TH SarabunPSK"/>
          <w:color w:val="000000"/>
          <w:sz w:val="32"/>
          <w:szCs w:val="32"/>
          <w:cs/>
        </w:rPr>
        <w:t xml:space="preserve">  มาตรา </w:t>
      </w:r>
      <w:r w:rsidRPr="00E922B2">
        <w:rPr>
          <w:rFonts w:ascii="TH SarabunPSK" w:hAnsi="TH SarabunPSK" w:cs="TH SarabunPSK"/>
          <w:color w:val="000000"/>
          <w:sz w:val="32"/>
          <w:szCs w:val="32"/>
        </w:rPr>
        <w:t>22</w:t>
      </w:r>
      <w:r w:rsidRPr="00E922B2">
        <w:rPr>
          <w:rFonts w:ascii="TH SarabunPSK" w:hAnsi="TH SarabunPSK" w:cs="TH SarabunPSK"/>
          <w:color w:val="000000"/>
          <w:sz w:val="32"/>
          <w:szCs w:val="32"/>
          <w:cs/>
        </w:rPr>
        <w:t xml:space="preserve">  การจัดการศึกษาต้องยึดหลักว่าผู้เรียนทุกคนมีความสามารถในการเรียนรู้พัฒนาตนเองได้ และถือว่าผู้เรียนมีความสำคัญที่สุด กระบวนการจัดการศึกษาต้องส่งเสริมให้ผู้เรียนพัฒนาตามธรรมชาติและเต็มศักยภาพ</w:t>
      </w:r>
    </w:p>
    <w:p w14:paraId="42C8A2AB" w14:textId="77777777" w:rsidR="00C37BD6" w:rsidRDefault="00C37BD6" w:rsidP="00C37BD6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922B2">
        <w:rPr>
          <w:rFonts w:ascii="TH SarabunPSK" w:hAnsi="TH SarabunPSK" w:cs="TH SarabunPSK"/>
          <w:sz w:val="32"/>
          <w:szCs w:val="32"/>
          <w:cs/>
        </w:rPr>
        <w:t>การปฏิรูปการศึกษาที่สำคัญยิ่งที่มีผลต่อการพัฒนาคนให้เป็นคนเก่งคนดีได้นั้นหัวใจของการปฏิรูปการศึกษาจะต้องปฏิรูปการเรียนการสอนหรือปฏิรูปการเรียนรู้เป็นอันดับแรก</w:t>
      </w:r>
      <w:r w:rsidRPr="00E922B2">
        <w:rPr>
          <w:rFonts w:ascii="TH SarabunPSK" w:hAnsi="TH SarabunPSK" w:cs="TH SarabunPSK"/>
          <w:sz w:val="32"/>
          <w:szCs w:val="32"/>
        </w:rPr>
        <w:t xml:space="preserve"> </w:t>
      </w:r>
      <w:r w:rsidRPr="00E922B2">
        <w:rPr>
          <w:rFonts w:ascii="TH SarabunPSK" w:hAnsi="TH SarabunPSK" w:cs="TH SarabunPSK"/>
          <w:sz w:val="32"/>
          <w:szCs w:val="32"/>
          <w:cs/>
        </w:rPr>
        <w:t>โดยครูอาจารย์จะต้องเลิกการเรียนการสอนที่ยึดครูเป็นศูนย์กลาง</w:t>
      </w:r>
      <w:r w:rsidRPr="00E922B2">
        <w:rPr>
          <w:rFonts w:ascii="TH SarabunPSK" w:hAnsi="TH SarabunPSK" w:cs="TH SarabunPSK"/>
          <w:sz w:val="32"/>
          <w:szCs w:val="32"/>
        </w:rPr>
        <w:t xml:space="preserve"> </w:t>
      </w:r>
      <w:r w:rsidRPr="00E922B2">
        <w:rPr>
          <w:rFonts w:ascii="TH SarabunPSK" w:hAnsi="TH SarabunPSK" w:cs="TH SarabunPSK"/>
          <w:sz w:val="32"/>
          <w:szCs w:val="32"/>
          <w:cs/>
        </w:rPr>
        <w:t>เปลี่ยนเป็นยึดผู้เรียนเป็นศูนย์กลาง</w:t>
      </w:r>
      <w:r w:rsidRPr="00E922B2">
        <w:rPr>
          <w:rFonts w:ascii="TH SarabunPSK" w:hAnsi="TH SarabunPSK" w:cs="TH SarabunPSK"/>
          <w:sz w:val="32"/>
          <w:szCs w:val="32"/>
        </w:rPr>
        <w:t xml:space="preserve"> </w:t>
      </w:r>
      <w:r w:rsidRPr="00E922B2">
        <w:rPr>
          <w:rFonts w:ascii="TH SarabunPSK" w:hAnsi="TH SarabunPSK" w:cs="TH SarabunPSK"/>
          <w:sz w:val="32"/>
          <w:szCs w:val="32"/>
          <w:cs/>
        </w:rPr>
        <w:t>หรือ</w:t>
      </w:r>
      <w:r w:rsidRPr="00E922B2">
        <w:rPr>
          <w:rFonts w:ascii="TH SarabunPSK" w:hAnsi="TH SarabunPSK" w:cs="TH SarabunPSK"/>
          <w:sz w:val="32"/>
          <w:szCs w:val="32"/>
        </w:rPr>
        <w:t xml:space="preserve"> </w:t>
      </w:r>
      <w:r w:rsidRPr="00E922B2">
        <w:rPr>
          <w:rFonts w:ascii="TH SarabunPSK" w:hAnsi="TH SarabunPSK" w:cs="TH SarabunPSK"/>
          <w:sz w:val="32"/>
          <w:szCs w:val="32"/>
          <w:cs/>
        </w:rPr>
        <w:t>เน้นผู้เรียนเป็นสำคัญ  แต่ในปัจจุบันการจัดการเรียนการสอนนั้น ครูจะสอนโดยใช้วิธีการบรรยายเป็นส่วนใหญ่ ทำให้เด็กเกิดความเบื่อหน่ายและไม่ให้ความสนใจกับการเรียนเท่าที่ควร ทำให้ผลการเรียนตกต่ำและการสอนก็ไม่มีประสิทธิภาพ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จากผลสัมฤทธิ์ทางการเรียนของวิชาคณิตศาสตร์ในปีการศึกษาที่ผ่านมา นักเรียนมีพื้นฐานทางการเรียนวิชาคณิตศาสตร์ค่อนข้างต่ำ 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กลุ่มสาระการเรียนรู้คณิตศาสตร์ได้ตระหนักถึงปัญหาดังกล่าว </w:t>
      </w:r>
      <w:r w:rsidRPr="00E922B2">
        <w:rPr>
          <w:rFonts w:ascii="TH SarabunPSK" w:hAnsi="TH SarabunPSK" w:cs="TH SarabunPSK"/>
          <w:sz w:val="32"/>
          <w:szCs w:val="32"/>
          <w:cs/>
        </w:rPr>
        <w:lastRenderedPageBreak/>
        <w:t>จึงมีการจัดโครงการพัฒนา</w:t>
      </w:r>
      <w:r w:rsidRPr="00805FE0">
        <w:rPr>
          <w:rFonts w:ascii="TH SarabunPSK" w:eastAsia="Angsana New" w:hAnsi="TH SarabunPSK" w:cs="TH SarabunPSK"/>
          <w:sz w:val="32"/>
          <w:szCs w:val="32"/>
          <w:cs/>
        </w:rPr>
        <w:t>ประสิทธิภาพการจัดการเรียนรู้</w:t>
      </w:r>
      <w:r w:rsidRPr="00E922B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Pr="00E922B2">
        <w:rPr>
          <w:rFonts w:ascii="TH SarabunPSK" w:hAnsi="TH SarabunPSK" w:cs="TH SarabunPSK"/>
          <w:sz w:val="32"/>
          <w:szCs w:val="32"/>
          <w:cs/>
        </w:rPr>
        <w:t>กลุ่มสาระการเรียนรู้คณิตศาสตร์เพื่อคุณภาพของนักเรียน ที่มุ่งเน้นนักเรียนเป็นสำคัญ บูรณาการรูปแบบและเทคนิคต่าง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22B2">
        <w:rPr>
          <w:rFonts w:ascii="TH SarabunPSK" w:hAnsi="TH SarabunPSK" w:cs="TH SarabunPSK"/>
          <w:sz w:val="32"/>
          <w:szCs w:val="32"/>
          <w:cs/>
        </w:rPr>
        <w:t>ๆ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922B2">
        <w:rPr>
          <w:rFonts w:ascii="TH SarabunPSK" w:hAnsi="TH SarabunPSK" w:cs="TH SarabunPSK"/>
          <w:sz w:val="32"/>
          <w:szCs w:val="32"/>
          <w:cs/>
        </w:rPr>
        <w:t>ในการจัดการเรียนรู้ การผลิตสื่อ การวัดผลประเมินผลตามสภาพจริง เพื</w:t>
      </w:r>
      <w:r>
        <w:rPr>
          <w:rFonts w:ascii="TH SarabunPSK" w:hAnsi="TH SarabunPSK" w:cs="TH SarabunPSK"/>
          <w:sz w:val="32"/>
          <w:szCs w:val="32"/>
          <w:cs/>
        </w:rPr>
        <w:t>่อพัฒนานักเรียนอย่างจริงจังและ</w:t>
      </w:r>
      <w:r w:rsidRPr="00E922B2">
        <w:rPr>
          <w:rFonts w:ascii="TH SarabunPSK" w:hAnsi="TH SarabunPSK" w:cs="TH SarabunPSK"/>
          <w:sz w:val="32"/>
          <w:szCs w:val="32"/>
          <w:cs/>
        </w:rPr>
        <w:t>เพื่อยกระดับคุณภาพของ ครู และนักเรียนให้มีคุณภาพและประสิทธิภาพสูงขึ้น</w:t>
      </w:r>
    </w:p>
    <w:p w14:paraId="26155E87" w14:textId="77777777" w:rsidR="00C37BD6" w:rsidRDefault="00C37BD6" w:rsidP="00C37BD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1CD823CE" w14:textId="77777777" w:rsidR="00C37BD6" w:rsidRPr="007D3D78" w:rsidRDefault="00C37BD6" w:rsidP="00C37BD6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4701F7">
        <w:rPr>
          <w:rFonts w:ascii="TH SarabunPSK" w:hAnsi="TH SarabunPSK" w:cs="TH SarabunPSK"/>
          <w:sz w:val="32"/>
          <w:szCs w:val="32"/>
        </w:rPr>
        <w:t>3.1</w:t>
      </w:r>
      <w:r>
        <w:rPr>
          <w:rFonts w:ascii="TH SarabunPSK" w:eastAsia="Angsana New" w:hAnsi="TH SarabunPSK" w:cs="TH SarabunPSK" w:hint="cs"/>
          <w:color w:val="0D0D0D" w:themeColor="text1" w:themeTint="F2"/>
          <w:spacing w:val="8"/>
          <w:sz w:val="32"/>
          <w:szCs w:val="32"/>
          <w:cs/>
        </w:rPr>
        <w:t xml:space="preserve"> </w:t>
      </w:r>
      <w:r w:rsidRPr="000A03E3">
        <w:rPr>
          <w:rFonts w:ascii="TH SarabunPSK" w:eastAsia="Angsana New" w:hAnsi="TH SarabunPSK" w:cs="TH SarabunPSK"/>
          <w:color w:val="0D0D0D" w:themeColor="text1" w:themeTint="F2"/>
          <w:spacing w:val="8"/>
          <w:sz w:val="32"/>
          <w:szCs w:val="32"/>
          <w:cs/>
        </w:rPr>
        <w:t>เพื่อ</w:t>
      </w:r>
      <w:r w:rsidRPr="000A03E3">
        <w:rPr>
          <w:rFonts w:ascii="TH SarabunPSK" w:eastAsia="Angsana New" w:hAnsi="TH SarabunPSK" w:cs="TH SarabunPSK"/>
          <w:color w:val="0D0D0D" w:themeColor="text1" w:themeTint="F2"/>
          <w:sz w:val="32"/>
          <w:szCs w:val="32"/>
          <w:cs/>
        </w:rPr>
        <w:t>ยกระดับผลสัมฤทธิ์ทางการเรียนกลุ่มสาระการเรียนรู้คณิตศาสตร์ให้สูงขึ้น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2AE2699B" w14:textId="77777777" w:rsidR="00C37BD6" w:rsidRPr="000A03E3" w:rsidRDefault="00C37BD6" w:rsidP="00C37BD6">
      <w:pPr>
        <w:ind w:left="720"/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3.</w:t>
      </w:r>
      <w:r>
        <w:rPr>
          <w:rFonts w:ascii="TH SarabunPSK" w:hAnsi="TH SarabunPSK" w:cs="TH SarabunPSK"/>
          <w:sz w:val="32"/>
          <w:szCs w:val="32"/>
          <w:cs/>
        </w:rPr>
        <w:t>2</w:t>
      </w:r>
      <w:r w:rsidRPr="007D3D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D3D78">
        <w:rPr>
          <w:rFonts w:ascii="TH SarabunPSK" w:hAnsi="TH SarabunPSK" w:cs="TH SarabunPSK"/>
          <w:spacing w:val="-6"/>
          <w:sz w:val="32"/>
          <w:szCs w:val="32"/>
          <w:cs/>
        </w:rPr>
        <w:t>เพื่อจัดซื้อวัสดุอุปกรณ์สำหรับใช้ในการจัดการเรียนรู้และการผลิตสื่อการเรียนการสอนของครู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</w:rPr>
        <w:t xml:space="preserve">3.3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เพื่อส่งเสริมความเป็นเลิศและเปิดโอกาสทางคณิตศาสตร์แก่นักเรียน</w:t>
      </w:r>
    </w:p>
    <w:p w14:paraId="4AFA3BFF" w14:textId="77777777" w:rsidR="00C37BD6" w:rsidRPr="007D3D78" w:rsidRDefault="00C37BD6" w:rsidP="00C37BD6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3.4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A28A0">
        <w:rPr>
          <w:rFonts w:ascii="TH SarabunPSK" w:hAnsi="TH SarabunPSK" w:cs="TH SarabunPSK"/>
          <w:sz w:val="32"/>
          <w:szCs w:val="32"/>
          <w:cs/>
        </w:rPr>
        <w:t>เพื่อสร้างเจตคติที่ดีต่อวิชาคณิตศาสตร์</w:t>
      </w:r>
      <w:r w:rsidRPr="002A28A0">
        <w:rPr>
          <w:rFonts w:ascii="TH SarabunPSK" w:hAnsi="TH SarabunPSK" w:cs="TH SarabunPSK"/>
          <w:sz w:val="32"/>
          <w:szCs w:val="32"/>
        </w:rPr>
        <w:t> </w:t>
      </w:r>
    </w:p>
    <w:p w14:paraId="7CDC738F" w14:textId="77777777" w:rsidR="00C37BD6" w:rsidRPr="00C6228F" w:rsidRDefault="00C37BD6" w:rsidP="00C37BD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304A318E" w14:textId="77777777" w:rsidR="00C37BD6" w:rsidRPr="00E922B2" w:rsidRDefault="00C37BD6" w:rsidP="00C37BD6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922B2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E922B2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295BF120" w14:textId="77777777" w:rsidR="00C37BD6" w:rsidRDefault="00C37BD6" w:rsidP="00C37BD6">
      <w:pPr>
        <w:tabs>
          <w:tab w:val="left" w:pos="709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E922B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Pr="00E922B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4.1.1 </w:t>
      </w:r>
      <w:r w:rsidRPr="000A03E3">
        <w:rPr>
          <w:rFonts w:ascii="TH SarabunPSK" w:eastAsia="Angsana New" w:hAnsi="TH SarabunPSK" w:cs="TH SarabunPSK"/>
          <w:color w:val="0D0D0D" w:themeColor="text1" w:themeTint="F2"/>
          <w:spacing w:val="-6"/>
          <w:sz w:val="32"/>
          <w:szCs w:val="32"/>
          <w:cs/>
        </w:rPr>
        <w:t>นักเรียนมีผลสัมฤทธิ์ทางการเรียน</w:t>
      </w:r>
      <w:r w:rsidRPr="000A03E3">
        <w:rPr>
          <w:rFonts w:ascii="TH SarabunPSK" w:eastAsia="Angsana New" w:hAnsi="TH SarabunPSK" w:cs="TH SarabunPSK"/>
          <w:color w:val="0D0D0D" w:themeColor="text1" w:themeTint="F2"/>
          <w:spacing w:val="-6"/>
          <w:sz w:val="32"/>
          <w:szCs w:val="32"/>
          <w:cs/>
          <w:lang w:val="th-TH"/>
        </w:rPr>
        <w:t>ใน</w:t>
      </w:r>
      <w:r w:rsidRPr="000A03E3">
        <w:rPr>
          <w:rFonts w:ascii="TH SarabunPSK" w:eastAsia="Angsana New" w:hAnsi="TH SarabunPSK" w:cs="TH SarabunPSK"/>
          <w:color w:val="0D0D0D" w:themeColor="text1" w:themeTint="F2"/>
          <w:spacing w:val="-6"/>
          <w:sz w:val="32"/>
          <w:szCs w:val="32"/>
          <w:cs/>
        </w:rPr>
        <w:t>กลุ่มสาระการเรียนรู้คณิตศาสตร์</w:t>
      </w:r>
      <w:r w:rsidRPr="000A03E3">
        <w:rPr>
          <w:rFonts w:ascii="TH SarabunPSK" w:hAnsi="TH SarabunPSK" w:cs="TH SarabunPSK"/>
          <w:color w:val="0D0D0D" w:themeColor="text1" w:themeTint="F2"/>
          <w:spacing w:val="-6"/>
          <w:sz w:val="32"/>
          <w:szCs w:val="32"/>
          <w:cs/>
        </w:rPr>
        <w:t xml:space="preserve">สูงขึ้นร้อยละ </w:t>
      </w:r>
      <w:r w:rsidRPr="000A03E3">
        <w:rPr>
          <w:rFonts w:ascii="TH SarabunPSK" w:hAnsi="TH SarabunPSK" w:cs="TH SarabunPSK"/>
          <w:color w:val="0D0D0D" w:themeColor="text1" w:themeTint="F2"/>
          <w:spacing w:val="-6"/>
          <w:sz w:val="32"/>
          <w:szCs w:val="32"/>
        </w:rPr>
        <w:t>3</w:t>
      </w:r>
      <w:r w:rsidRPr="000A03E3">
        <w:rPr>
          <w:rFonts w:ascii="TH SarabunPSK" w:hAnsi="TH SarabunPSK" w:cs="TH SarabunPSK"/>
          <w:color w:val="0D0D0D" w:themeColor="text1" w:themeTint="F2"/>
          <w:spacing w:val="-6"/>
          <w:sz w:val="32"/>
          <w:szCs w:val="32"/>
          <w:cs/>
        </w:rPr>
        <w:t xml:space="preserve">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เมื่อเปรียบเทียบกับปี พ.ศ.</w:t>
      </w:r>
      <w:r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256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A088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14:paraId="473E189D" w14:textId="77777777" w:rsidR="00C37BD6" w:rsidRPr="00AA088E" w:rsidRDefault="00C37BD6" w:rsidP="00C37BD6">
      <w:pPr>
        <w:tabs>
          <w:tab w:val="left" w:pos="709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4.1.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AA088E">
        <w:rPr>
          <w:rFonts w:ascii="TH SarabunPSK" w:hAnsi="TH SarabunPSK" w:cs="TH SarabunPSK"/>
          <w:sz w:val="32"/>
          <w:szCs w:val="32"/>
          <w:cs/>
        </w:rPr>
        <w:t xml:space="preserve">ครูกลุ่มสาระการเรียนรู้คณิตศาสตร์ผลิตสื่อการเรียนรู้ขึ้นใช้เองทุกคน อย่างน้อย </w:t>
      </w:r>
      <w:r w:rsidRPr="00AA088E">
        <w:rPr>
          <w:rFonts w:ascii="TH SarabunPSK" w:hAnsi="TH SarabunPSK" w:cs="TH SarabunPSK"/>
          <w:sz w:val="32"/>
          <w:szCs w:val="32"/>
        </w:rPr>
        <w:t xml:space="preserve">1 </w:t>
      </w:r>
    </w:p>
    <w:p w14:paraId="34431D85" w14:textId="77777777" w:rsidR="00C37BD6" w:rsidRPr="00AA088E" w:rsidRDefault="00C37BD6" w:rsidP="00C37BD6">
      <w:pPr>
        <w:ind w:hanging="142"/>
        <w:rPr>
          <w:rFonts w:ascii="TH SarabunPSK" w:hAnsi="TH SarabunPSK" w:cs="TH SarabunPSK"/>
          <w:sz w:val="32"/>
          <w:szCs w:val="32"/>
        </w:rPr>
      </w:pPr>
      <w:r w:rsidRPr="00AA088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AA088E">
        <w:rPr>
          <w:rFonts w:ascii="TH SarabunPSK" w:hAnsi="TH SarabunPSK" w:cs="TH SarabunPSK"/>
          <w:sz w:val="32"/>
          <w:szCs w:val="32"/>
          <w:cs/>
        </w:rPr>
        <w:t xml:space="preserve">ชิ้นงาน คิดเป็นร้อยละ </w:t>
      </w:r>
      <w:r w:rsidRPr="00AA088E">
        <w:rPr>
          <w:rFonts w:ascii="TH SarabunPSK" w:hAnsi="TH SarabunPSK" w:cs="TH SarabunPSK"/>
          <w:sz w:val="32"/>
          <w:szCs w:val="32"/>
        </w:rPr>
        <w:t>100</w:t>
      </w:r>
    </w:p>
    <w:p w14:paraId="0DD05308" w14:textId="77777777" w:rsidR="00C37BD6" w:rsidRDefault="00C37BD6" w:rsidP="00C37BD6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922B2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E922B2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0C0E19F9" w14:textId="77777777" w:rsidR="00C37BD6" w:rsidRPr="00E922B2" w:rsidRDefault="00C37BD6" w:rsidP="00C37BD6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th-TH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  <w:lang w:val="th-TH"/>
        </w:rPr>
        <w:tab/>
        <w:t xml:space="preserve">     </w:t>
      </w:r>
      <w:r w:rsidRPr="002A28A0">
        <w:rPr>
          <w:rFonts w:ascii="TH SarabunPSK" w:hAnsi="TH SarabunPSK" w:cs="TH SarabunPSK"/>
          <w:sz w:val="32"/>
          <w:szCs w:val="32"/>
          <w:cs/>
        </w:rPr>
        <w:t xml:space="preserve">นักเรียนมีความพึงพอใจในการเข้าร่วมกิจกรรมอยู่ในระดับดี ร้อยละ </w:t>
      </w:r>
      <w:r w:rsidRPr="002A28A0">
        <w:rPr>
          <w:rFonts w:ascii="TH SarabunPSK" w:hAnsi="TH SarabunPSK" w:cs="TH SarabunPSK"/>
          <w:sz w:val="32"/>
          <w:szCs w:val="32"/>
        </w:rPr>
        <w:t>80</w:t>
      </w:r>
    </w:p>
    <w:p w14:paraId="1407248D" w14:textId="77777777" w:rsidR="00C37BD6" w:rsidRPr="00C6228F" w:rsidRDefault="00C37BD6" w:rsidP="00C37BD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7111E673" w14:textId="41D27CB8" w:rsidR="00C37BD6" w:rsidRDefault="00C37BD6" w:rsidP="00C37BD6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18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5414"/>
        <w:gridCol w:w="1843"/>
        <w:gridCol w:w="1535"/>
      </w:tblGrid>
      <w:tr w:rsidR="00C37BD6" w:rsidRPr="00D11FB4" w14:paraId="5281FF87" w14:textId="77777777" w:rsidTr="006D3FB0">
        <w:tc>
          <w:tcPr>
            <w:tcW w:w="388" w:type="dxa"/>
            <w:shd w:val="clear" w:color="auto" w:fill="auto"/>
          </w:tcPr>
          <w:p w14:paraId="56C2B094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414" w:type="dxa"/>
            <w:shd w:val="clear" w:color="auto" w:fill="auto"/>
          </w:tcPr>
          <w:p w14:paraId="05FCFFB3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43" w:type="dxa"/>
            <w:shd w:val="clear" w:color="auto" w:fill="auto"/>
          </w:tcPr>
          <w:p w14:paraId="55EA3903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535" w:type="dxa"/>
            <w:shd w:val="clear" w:color="auto" w:fill="auto"/>
          </w:tcPr>
          <w:p w14:paraId="159A10C5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37BD6" w:rsidRPr="00D11FB4" w14:paraId="6D30BC04" w14:textId="77777777" w:rsidTr="006D3FB0">
        <w:tc>
          <w:tcPr>
            <w:tcW w:w="388" w:type="dxa"/>
            <w:shd w:val="clear" w:color="auto" w:fill="auto"/>
          </w:tcPr>
          <w:p w14:paraId="6034AD17" w14:textId="77777777" w:rsidR="00C37BD6" w:rsidRPr="00E922B2" w:rsidRDefault="00C37BD6" w:rsidP="006D3FB0">
            <w:pPr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1</w:t>
            </w:r>
            <w:r w:rsidRPr="00E922B2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.</w:t>
            </w:r>
          </w:p>
        </w:tc>
        <w:tc>
          <w:tcPr>
            <w:tcW w:w="5414" w:type="dxa"/>
            <w:shd w:val="clear" w:color="auto" w:fill="auto"/>
          </w:tcPr>
          <w:p w14:paraId="5FE13D65" w14:textId="77777777" w:rsidR="00C37BD6" w:rsidRPr="00E922B2" w:rsidRDefault="00C37BD6" w:rsidP="006D3FB0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กิจกรรมพัฒนาห้องศูนย์การเรียน</w:t>
            </w:r>
            <w:r w:rsidRPr="00E922B2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รู้คณิตศาสตร์</w:t>
            </w:r>
          </w:p>
          <w:p w14:paraId="5EFD3710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ประชุมครูกลุ่มสาระเพื่อเตรียมงานและติดต่อประสานงานกับฝ่ายที่เกี่ยวข้อง สำรวจสิ่งที่ต้องปรับปรุงและพัฒนา</w:t>
            </w:r>
          </w:p>
          <w:p w14:paraId="333645D1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ดำเนินงานตามโครงการ จัดซื้อ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จัดจ้าง </w:t>
            </w:r>
          </w:p>
          <w:p w14:paraId="44213712" w14:textId="77777777" w:rsidR="00C37BD6" w:rsidRPr="00E922B2" w:rsidRDefault="00C37BD6" w:rsidP="006D3FB0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ประเมินผลการดำเนินงาน</w:t>
            </w:r>
          </w:p>
        </w:tc>
        <w:tc>
          <w:tcPr>
            <w:tcW w:w="1843" w:type="dxa"/>
            <w:shd w:val="clear" w:color="auto" w:fill="auto"/>
          </w:tcPr>
          <w:p w14:paraId="494A86B4" w14:textId="5B881B1C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พ.ย..6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มี.ค.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35" w:type="dxa"/>
            <w:shd w:val="clear" w:color="auto" w:fill="auto"/>
          </w:tcPr>
          <w:p w14:paraId="4B1E8713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7BD6" w:rsidRPr="00D11FB4" w14:paraId="2C6358F8" w14:textId="77777777" w:rsidTr="006D3FB0">
        <w:tc>
          <w:tcPr>
            <w:tcW w:w="388" w:type="dxa"/>
            <w:shd w:val="clear" w:color="auto" w:fill="auto"/>
          </w:tcPr>
          <w:p w14:paraId="01A9D6AD" w14:textId="77777777" w:rsidR="00C37BD6" w:rsidRDefault="00C37BD6" w:rsidP="006D3FB0">
            <w:pPr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D0D0D" w:themeColor="text1" w:themeTint="F2"/>
                <w:sz w:val="32"/>
                <w:szCs w:val="32"/>
                <w:lang w:eastAsia="ko-KR"/>
              </w:rPr>
              <w:t>2</w:t>
            </w:r>
          </w:p>
        </w:tc>
        <w:tc>
          <w:tcPr>
            <w:tcW w:w="5414" w:type="dxa"/>
            <w:shd w:val="clear" w:color="auto" w:fill="auto"/>
          </w:tcPr>
          <w:p w14:paraId="6B9D49A4" w14:textId="77777777" w:rsidR="00C37BD6" w:rsidRPr="000A03E3" w:rsidRDefault="00C37BD6" w:rsidP="006D3FB0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  <w:lang w:eastAsia="ko-KR"/>
              </w:rPr>
            </w:pPr>
            <w:r w:rsidRPr="000A03E3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  <w:t>กิจกรรมแข่งขันทักษะวิชาการทางคณิตศาสตร์ภายนอกสถานศึกษา</w:t>
            </w:r>
            <w:r w:rsidRPr="000A03E3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  <w:br/>
              <w:t xml:space="preserve">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- วางแผนและประชุมคณะกรรมการกลุ่มสาระการเรียนรู้คณิตศาสตร์</w:t>
            </w:r>
          </w:p>
          <w:p w14:paraId="0C1F0B86" w14:textId="77777777" w:rsidR="00C37BD6" w:rsidRPr="000A03E3" w:rsidRDefault="00C37BD6" w:rsidP="006D3FB0">
            <w:pPr>
              <w:spacing w:line="380" w:lineRule="exact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 xml:space="preserve"> - ดำเนินการฝึกซ้อมนักเรียน</w:t>
            </w:r>
          </w:p>
          <w:p w14:paraId="1E09C4C3" w14:textId="77777777" w:rsidR="00C37BD6" w:rsidRPr="00D11FB4" w:rsidRDefault="00C37BD6" w:rsidP="006D3FB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 xml:space="preserve"> - จัดเตรียมวัสดุและอุปกรณ์ในการฝึกซ้อม</w:t>
            </w:r>
          </w:p>
        </w:tc>
        <w:tc>
          <w:tcPr>
            <w:tcW w:w="1843" w:type="dxa"/>
            <w:shd w:val="clear" w:color="auto" w:fill="auto"/>
          </w:tcPr>
          <w:p w14:paraId="77CE1F57" w14:textId="769E2885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ต.ค.66</w:t>
            </w:r>
            <w:r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มี.ค.67</w:t>
            </w:r>
          </w:p>
        </w:tc>
        <w:tc>
          <w:tcPr>
            <w:tcW w:w="1535" w:type="dxa"/>
            <w:shd w:val="clear" w:color="auto" w:fill="auto"/>
          </w:tcPr>
          <w:p w14:paraId="399536C8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E0D9D95" w14:textId="77777777" w:rsidR="008D68E3" w:rsidRDefault="008D68E3" w:rsidP="00C37BD6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4158C1EC" w14:textId="5D9BD37F" w:rsidR="00C37BD6" w:rsidRDefault="00C37BD6" w:rsidP="00C37BD6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00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453"/>
        <w:gridCol w:w="1800"/>
        <w:gridCol w:w="1355"/>
      </w:tblGrid>
      <w:tr w:rsidR="00C37BD6" w:rsidRPr="00D11FB4" w14:paraId="39B93636" w14:textId="77777777" w:rsidTr="006D3FB0">
        <w:trPr>
          <w:tblHeader/>
        </w:trPr>
        <w:tc>
          <w:tcPr>
            <w:tcW w:w="392" w:type="dxa"/>
            <w:shd w:val="clear" w:color="auto" w:fill="auto"/>
          </w:tcPr>
          <w:p w14:paraId="0514467E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453" w:type="dxa"/>
            <w:shd w:val="clear" w:color="auto" w:fill="auto"/>
          </w:tcPr>
          <w:p w14:paraId="75E0F562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800" w:type="dxa"/>
            <w:shd w:val="clear" w:color="auto" w:fill="auto"/>
          </w:tcPr>
          <w:p w14:paraId="5232B7D9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55" w:type="dxa"/>
            <w:shd w:val="clear" w:color="auto" w:fill="auto"/>
          </w:tcPr>
          <w:p w14:paraId="7EC3D46C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37BD6" w:rsidRPr="00D11FB4" w14:paraId="72B468F5" w14:textId="77777777" w:rsidTr="006D3FB0">
        <w:tc>
          <w:tcPr>
            <w:tcW w:w="392" w:type="dxa"/>
            <w:shd w:val="clear" w:color="auto" w:fill="auto"/>
          </w:tcPr>
          <w:p w14:paraId="11617C94" w14:textId="77777777" w:rsidR="00C37BD6" w:rsidRPr="00E922B2" w:rsidRDefault="00C37BD6" w:rsidP="006D3FB0">
            <w:pPr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1</w:t>
            </w:r>
            <w:r w:rsidRPr="00E922B2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>.</w:t>
            </w:r>
          </w:p>
        </w:tc>
        <w:tc>
          <w:tcPr>
            <w:tcW w:w="5453" w:type="dxa"/>
            <w:shd w:val="clear" w:color="auto" w:fill="auto"/>
          </w:tcPr>
          <w:p w14:paraId="63F4EDC4" w14:textId="77777777" w:rsidR="00C37BD6" w:rsidRPr="00E922B2" w:rsidRDefault="00C37BD6" w:rsidP="006D3FB0">
            <w:pP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กิจกรรมจัดซื้อวัสดุ อุปกรณ์ใช้ประกอบการเรียนการสอนและผลิตสื่อ</w:t>
            </w:r>
          </w:p>
          <w:p w14:paraId="4652544A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ประชุมครูกลุ่มสาระร่วมกันวางแผนและกำหนดการจัดทำสื่อการเรียนรู้</w:t>
            </w:r>
          </w:p>
          <w:p w14:paraId="5F787DC9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ดำเนินการตามแผนการดำเนินงาน</w:t>
            </w:r>
          </w:p>
          <w:p w14:paraId="2C7E7F3B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ประเมินผลการดำเนินงาน</w:t>
            </w:r>
          </w:p>
          <w:p w14:paraId="0BE3D3E7" w14:textId="77777777" w:rsidR="00C37BD6" w:rsidRPr="00E922B2" w:rsidRDefault="00C37BD6" w:rsidP="006D3FB0">
            <w:pPr>
              <w:pStyle w:val="a3"/>
              <w:tabs>
                <w:tab w:val="left" w:pos="851"/>
                <w:tab w:val="left" w:pos="2127"/>
              </w:tabs>
              <w:ind w:left="0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สรุป/รายงานผลกิจกรรม</w:t>
            </w:r>
          </w:p>
        </w:tc>
        <w:tc>
          <w:tcPr>
            <w:tcW w:w="1800" w:type="dxa"/>
            <w:shd w:val="clear" w:color="auto" w:fill="auto"/>
          </w:tcPr>
          <w:p w14:paraId="3E44F3C0" w14:textId="763FEFAC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พ.ค.6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ก.ย.6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14:paraId="7647D461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CAB7FF4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589114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C27326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8C84C34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55" w:type="dxa"/>
            <w:shd w:val="clear" w:color="auto" w:fill="auto"/>
          </w:tcPr>
          <w:p w14:paraId="072020BD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94AED3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103CF63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37D0D2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A52E98B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D670DC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1FFB07D" w14:textId="77777777" w:rsidR="00C37BD6" w:rsidRPr="00C6228F" w:rsidRDefault="00C37BD6" w:rsidP="00C37BD6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29228626" w14:textId="2BB80427" w:rsidR="00C37BD6" w:rsidRDefault="00C37BD6" w:rsidP="00C37BD6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26FF3">
        <w:rPr>
          <w:rFonts w:ascii="TH SarabunPSK" w:hAnsi="TH SarabunPSK" w:cs="TH SarabunPSK" w:hint="cs"/>
          <w:sz w:val="32"/>
          <w:szCs w:val="32"/>
          <w:cs/>
        </w:rPr>
        <w:t>27</w:t>
      </w:r>
      <w:r w:rsidRPr="00550DEF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000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W w:w="9087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37"/>
        <w:gridCol w:w="1440"/>
        <w:gridCol w:w="1350"/>
        <w:gridCol w:w="1260"/>
      </w:tblGrid>
      <w:tr w:rsidR="00C37BD6" w:rsidRPr="00D11FB4" w14:paraId="02777423" w14:textId="77777777" w:rsidTr="006D3FB0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1385F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C62CF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79849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9F061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C37BD6" w:rsidRPr="00D11FB4" w14:paraId="7320DA97" w14:textId="77777777" w:rsidTr="006D3FB0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0D5A" w14:textId="77777777" w:rsidR="00C37BD6" w:rsidRPr="00D11FB4" w:rsidRDefault="00C37BD6" w:rsidP="006D3FB0">
            <w:pPr>
              <w:pStyle w:val="a5"/>
              <w:rPr>
                <w:rFonts w:ascii="TH SarabunPSK" w:eastAsia="Angsana New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กิจกรรมพัฒนาห้องศูนย์การเรียน</w:t>
            </w:r>
            <w:r w:rsidRPr="00D11FB4">
              <w:rPr>
                <w:rFonts w:ascii="TH SarabunPSK" w:eastAsia="Angsana New" w:hAnsi="TH SarabunPSK" w:cs="TH SarabunPSK"/>
                <w:sz w:val="32"/>
                <w:szCs w:val="32"/>
                <w:cs/>
              </w:rPr>
              <w:t>รู้คณิตศาสตร์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F6BC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2,000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6E41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72ED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C37BD6" w:rsidRPr="00D11FB4" w14:paraId="496CB22C" w14:textId="77777777" w:rsidTr="006D3FB0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D3A8" w14:textId="77777777" w:rsidR="00C37BD6" w:rsidRDefault="00C37BD6" w:rsidP="006D3FB0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2. กิจกรรมแข่งขันทักษะวิชาการทางคณิตศาสตร์ภายนอกสถานศึกษา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B72A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A28A0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85A5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FE68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37BD6" w:rsidRPr="00D11FB4" w14:paraId="7B12D781" w14:textId="77777777" w:rsidTr="006D3FB0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2C61" w14:textId="77777777" w:rsidR="00C37BD6" w:rsidRDefault="00C37BD6" w:rsidP="006D3FB0">
            <w:pPr>
              <w:pStyle w:val="a5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  <w:t>3</w:t>
            </w:r>
            <w:r w:rsidRPr="00D11FB4">
              <w:rPr>
                <w:rFonts w:ascii="TH SarabunPSK" w:eastAsia="Angsana New" w:hAnsi="TH SarabunPSK" w:cs="TH SarabunPSK"/>
                <w:sz w:val="32"/>
                <w:szCs w:val="32"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กิจกรรมจัดซื้อวัสดุ อุปกรณ์ใช้ประกอบการเรียนการสอนและผลิตสื่อ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82BF" w14:textId="68E72941" w:rsidR="00C37BD6" w:rsidRPr="00D11FB4" w:rsidRDefault="00226FF3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C37BD6" w:rsidRPr="00D11FB4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9661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DB89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C37BD6" w:rsidRPr="00C846B8" w14:paraId="7E977B8F" w14:textId="77777777" w:rsidTr="006D3FB0"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AB1B" w14:textId="77777777" w:rsidR="00C37BD6" w:rsidRPr="00C846B8" w:rsidRDefault="00C37BD6" w:rsidP="006D3FB0">
            <w:pPr>
              <w:jc w:val="center"/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</w:rPr>
            </w:pPr>
            <w:r w:rsidRPr="00C846B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107DF" w14:textId="6AD77BEE" w:rsidR="00C37BD6" w:rsidRPr="00C846B8" w:rsidRDefault="00226FF3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27</w:t>
            </w:r>
            <w:r w:rsidR="00C37BD6" w:rsidRPr="00C846B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C06A" w14:textId="2F17BC01" w:rsidR="00C37BD6" w:rsidRPr="008E3B74" w:rsidRDefault="008B6670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8A82" w14:textId="77777777" w:rsidR="00C37BD6" w:rsidRPr="00C846B8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846B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0B7881B4" w14:textId="77777777" w:rsidR="00C37BD6" w:rsidRDefault="00C37BD6" w:rsidP="00C37BD6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122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0"/>
        <w:gridCol w:w="1255"/>
        <w:gridCol w:w="1256"/>
        <w:gridCol w:w="1238"/>
        <w:gridCol w:w="1233"/>
      </w:tblGrid>
      <w:tr w:rsidR="00C37BD6" w:rsidRPr="00D11FB4" w14:paraId="30937067" w14:textId="77777777" w:rsidTr="008D68E3">
        <w:trPr>
          <w:tblHeader/>
        </w:trPr>
        <w:tc>
          <w:tcPr>
            <w:tcW w:w="4140" w:type="dxa"/>
            <w:vMerge w:val="restart"/>
          </w:tcPr>
          <w:p w14:paraId="29149C73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16C2BB40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55" w:type="dxa"/>
            <w:vMerge w:val="restart"/>
          </w:tcPr>
          <w:p w14:paraId="47964710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6B310F38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27" w:type="dxa"/>
            <w:gridSpan w:val="3"/>
          </w:tcPr>
          <w:p w14:paraId="5421D273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C37BD6" w:rsidRPr="00D11FB4" w14:paraId="6F25E16C" w14:textId="77777777" w:rsidTr="008D68E3">
        <w:trPr>
          <w:tblHeader/>
        </w:trPr>
        <w:tc>
          <w:tcPr>
            <w:tcW w:w="4140" w:type="dxa"/>
            <w:vMerge/>
            <w:tcBorders>
              <w:bottom w:val="single" w:sz="4" w:space="0" w:color="000000"/>
            </w:tcBorders>
          </w:tcPr>
          <w:p w14:paraId="234BE51A" w14:textId="77777777" w:rsidR="00C37BD6" w:rsidRPr="00D11FB4" w:rsidRDefault="00C37BD6" w:rsidP="006D3FB0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000000"/>
            </w:tcBorders>
          </w:tcPr>
          <w:p w14:paraId="31A0ED70" w14:textId="77777777" w:rsidR="00C37BD6" w:rsidRPr="00D11FB4" w:rsidRDefault="00C37BD6" w:rsidP="006D3FB0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05C1B71C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</w:tcPr>
          <w:p w14:paraId="739A6358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33" w:type="dxa"/>
            <w:tcBorders>
              <w:bottom w:val="single" w:sz="4" w:space="0" w:color="000000"/>
            </w:tcBorders>
          </w:tcPr>
          <w:p w14:paraId="04E20D53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C37BD6" w:rsidRPr="00D11FB4" w14:paraId="587C4B9D" w14:textId="77777777" w:rsidTr="006D3FB0">
        <w:tc>
          <w:tcPr>
            <w:tcW w:w="4140" w:type="dxa"/>
            <w:tcBorders>
              <w:bottom w:val="single" w:sz="4" w:space="0" w:color="auto"/>
            </w:tcBorders>
          </w:tcPr>
          <w:p w14:paraId="1B45D5E3" w14:textId="77777777" w:rsidR="00C37BD6" w:rsidRPr="00D11FB4" w:rsidRDefault="00C37BD6" w:rsidP="006D3FB0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กิจกรรมพัฒนาห้องศูนย์การเรียน</w:t>
            </w:r>
            <w:r w:rsidRPr="0068038C">
              <w:rPr>
                <w:rFonts w:ascii="TH SarabunPSK" w:eastAsia="Angsana New" w:hAnsi="TH SarabunPSK" w:cs="TH SarabunPSK"/>
                <w:b/>
                <w:bCs/>
                <w:sz w:val="32"/>
                <w:szCs w:val="32"/>
                <w:cs/>
              </w:rPr>
              <w:t>รู้คณิตศาสตร์</w:t>
            </w:r>
          </w:p>
          <w:p w14:paraId="612B1D6F" w14:textId="77777777" w:rsidR="00C37BD6" w:rsidRPr="001B015E" w:rsidRDefault="00C37BD6" w:rsidP="00C37BD6">
            <w:pPr>
              <w:pStyle w:val="a3"/>
              <w:numPr>
                <w:ilvl w:val="0"/>
                <w:numId w:val="12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B015E">
              <w:rPr>
                <w:rFonts w:ascii="TH SarabunPSK" w:hAnsi="TH SarabunPSK" w:cs="TH SarabunPSK"/>
                <w:sz w:val="32"/>
                <w:szCs w:val="32"/>
                <w:cs/>
              </w:rPr>
              <w:t>ไวนิล</w:t>
            </w:r>
          </w:p>
          <w:p w14:paraId="4E151F76" w14:textId="77777777" w:rsidR="00C37BD6" w:rsidRPr="001B015E" w:rsidRDefault="00C37BD6" w:rsidP="00C37BD6">
            <w:pPr>
              <w:pStyle w:val="a3"/>
              <w:numPr>
                <w:ilvl w:val="0"/>
                <w:numId w:val="12"/>
              </w:num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ชั้นวางของ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1B64E08A" w14:textId="77777777" w:rsidR="00C37BD6" w:rsidRPr="008E3B7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E3B7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8E3B7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Pr="008E3B7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  <w:p w14:paraId="0806CC7A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DF1C98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  <w:p w14:paraId="1558B682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14:paraId="075E510D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581F90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BFA7DB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E9786E1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61E2533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D860FF6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0B1F2291" w14:textId="77777777" w:rsidR="00C37BD6" w:rsidRPr="00D11FB4" w:rsidRDefault="00C37BD6" w:rsidP="006D3FB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447DD21E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F2A0A4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0981F4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  <w:p w14:paraId="73CB4754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</w:tr>
      <w:tr w:rsidR="00C37BD6" w:rsidRPr="00D11FB4" w14:paraId="55E0EE55" w14:textId="77777777" w:rsidTr="006D3FB0">
        <w:tc>
          <w:tcPr>
            <w:tcW w:w="4140" w:type="dxa"/>
            <w:tcBorders>
              <w:bottom w:val="single" w:sz="4" w:space="0" w:color="auto"/>
            </w:tcBorders>
          </w:tcPr>
          <w:p w14:paraId="336DA7AB" w14:textId="77777777" w:rsidR="00C37BD6" w:rsidRPr="000A03E3" w:rsidRDefault="00C37BD6" w:rsidP="006D3FB0">
            <w:pPr>
              <w:spacing w:line="380" w:lineRule="exact"/>
              <w:rPr>
                <w:rFonts w:ascii="TH SarabunPSK" w:eastAsia="Batang" w:hAnsi="TH SarabunPSK" w:cs="TH SarabunPSK"/>
                <w:color w:val="0D0D0D" w:themeColor="text1" w:themeTint="F2"/>
                <w:sz w:val="32"/>
                <w:szCs w:val="32"/>
                <w:lang w:eastAsia="ko-KR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 xml:space="preserve">กิจกรรมที่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  <w:t xml:space="preserve">2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กิจกรรมแข่งขันทักษะวิชาการทางคณิตศาสตร์ภายนอกสถานศึกษา</w:t>
            </w:r>
          </w:p>
          <w:p w14:paraId="10C6189A" w14:textId="77777777" w:rsidR="00C37BD6" w:rsidRPr="000A03E3" w:rsidRDefault="00C37BD6" w:rsidP="00C37BD6">
            <w:pPr>
              <w:pStyle w:val="a3"/>
              <w:numPr>
                <w:ilvl w:val="0"/>
                <w:numId w:val="11"/>
              </w:numPr>
              <w:spacing w:line="380" w:lineRule="exact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ค่าเบี้ยเลี้ยง</w:t>
            </w:r>
          </w:p>
          <w:p w14:paraId="1AAA7861" w14:textId="77777777" w:rsidR="00C37BD6" w:rsidRPr="000A03E3" w:rsidRDefault="00C37BD6" w:rsidP="00C37BD6">
            <w:pPr>
              <w:pStyle w:val="a3"/>
              <w:numPr>
                <w:ilvl w:val="0"/>
                <w:numId w:val="11"/>
              </w:numPr>
              <w:spacing w:line="380" w:lineRule="exact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ค่าลงทะเบียน</w:t>
            </w:r>
          </w:p>
          <w:p w14:paraId="18D8F011" w14:textId="77777777" w:rsidR="00C37BD6" w:rsidRPr="008E3B74" w:rsidRDefault="00C37BD6" w:rsidP="00C37BD6">
            <w:pPr>
              <w:pStyle w:val="a3"/>
              <w:numPr>
                <w:ilvl w:val="0"/>
                <w:numId w:val="11"/>
              </w:num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E3B74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ค่าเดินทางและที่พัก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14:paraId="557E72F3" w14:textId="77777777" w:rsidR="00C37BD6" w:rsidRPr="008E3B7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8E3B74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  <w:t>4,000</w:t>
            </w:r>
          </w:p>
          <w:p w14:paraId="6F0CA5A6" w14:textId="77777777" w:rsidR="00C37BD6" w:rsidRPr="000A03E3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</w:p>
          <w:p w14:paraId="533BB52F" w14:textId="77777777" w:rsidR="00C37BD6" w:rsidRPr="000A03E3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1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  <w:t>5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  <w:t>00</w:t>
            </w:r>
          </w:p>
          <w:p w14:paraId="34A2AADC" w14:textId="77777777" w:rsidR="00C37BD6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1,5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00</w:t>
            </w:r>
          </w:p>
          <w:p w14:paraId="5F818B24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1,000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14:paraId="07C3E063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083F68F" w14:textId="77777777" w:rsidR="00C37BD6" w:rsidRPr="000A03E3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-</w:t>
            </w:r>
          </w:p>
          <w:p w14:paraId="61966F17" w14:textId="77777777" w:rsidR="00C37BD6" w:rsidRPr="000A03E3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</w:p>
          <w:p w14:paraId="6330A676" w14:textId="77777777" w:rsidR="00C37BD6" w:rsidRPr="000A03E3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1,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  <w:t>500</w:t>
            </w:r>
          </w:p>
          <w:p w14:paraId="5C6EF1C1" w14:textId="77777777" w:rsidR="00C37BD6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1,5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00</w:t>
            </w:r>
          </w:p>
          <w:p w14:paraId="273D60BE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1,000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78B51483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-</w:t>
            </w:r>
          </w:p>
        </w:tc>
      </w:tr>
      <w:tr w:rsidR="00C37BD6" w:rsidRPr="00D11FB4" w14:paraId="450A16A3" w14:textId="77777777" w:rsidTr="006D3FB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1FC0" w14:textId="77777777" w:rsidR="00C37BD6" w:rsidRPr="00D11FB4" w:rsidRDefault="00C37BD6" w:rsidP="006D3FB0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กิจกรรมที่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กิจกรรมจัดซื้อวัสดุ อุปกรณ์ใช้ประกอบการเรียนการสอนและผลิตสื่อ</w:t>
            </w:r>
          </w:p>
          <w:p w14:paraId="51E2DFAB" w14:textId="275A0F4B" w:rsidR="00C37BD6" w:rsidRPr="00D11FB4" w:rsidRDefault="00C37BD6" w:rsidP="006D3FB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.1 กระดาษถ่ายเอกสาร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 xml:space="preserve">double A </w:t>
            </w:r>
            <w:proofErr w:type="spellStart"/>
            <w:r w:rsidRPr="00D11FB4">
              <w:rPr>
                <w:rFonts w:ascii="TH SarabunPSK" w:hAnsi="TH SarabunPSK" w:cs="TH SarabunPSK"/>
                <w:sz w:val="32"/>
                <w:szCs w:val="32"/>
              </w:rPr>
              <w:t>A</w:t>
            </w:r>
            <w:proofErr w:type="spellEnd"/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4 80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g</w:t>
            </w:r>
          </w:p>
          <w:p w14:paraId="5730CEB2" w14:textId="5B675CA5" w:rsidR="00C37BD6" w:rsidRPr="00D11FB4" w:rsidRDefault="00C37BD6" w:rsidP="006D3FB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.2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กระดาษ</w:t>
            </w:r>
            <w:proofErr w:type="spellStart"/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โรเนียว</w:t>
            </w:r>
            <w:proofErr w:type="spellEnd"/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ขาว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67668A5" w14:textId="625E6C23" w:rsidR="00C37BD6" w:rsidRDefault="00C37BD6" w:rsidP="006D3FB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.4 ปากกาไวท์บอร์ด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PILOT (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สีดำ แดง เขียว)</w:t>
            </w:r>
          </w:p>
          <w:p w14:paraId="0789A449" w14:textId="08557179" w:rsidR="008B6670" w:rsidRPr="00D11FB4" w:rsidRDefault="008B6670" w:rsidP="006D3FB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เครื่องฉายโปรเจ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็คเต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อร์</w:t>
            </w:r>
          </w:p>
          <w:p w14:paraId="07993D97" w14:textId="4509728F" w:rsidR="00C37BD6" w:rsidRPr="00D11FB4" w:rsidRDefault="00C37BD6" w:rsidP="006D3FB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8B667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8B6670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วัสดุอื่น</w:t>
            </w: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6D73" w14:textId="0FAAD4BE" w:rsidR="00C37BD6" w:rsidRPr="008E3B74" w:rsidRDefault="00226FF3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  <w:t>21</w:t>
            </w:r>
            <w:r w:rsidR="00C37BD6" w:rsidRPr="008E3B74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  <w:t>,000</w:t>
            </w:r>
          </w:p>
          <w:p w14:paraId="4F5F92F8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9604CB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14:paraId="3642AB46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,0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  <w:p w14:paraId="3682CF6C" w14:textId="77777777" w:rsidR="00C37BD6" w:rsidRDefault="008B6670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C37BD6">
              <w:rPr>
                <w:rFonts w:ascii="TH SarabunPSK" w:hAnsi="TH SarabunPSK" w:cs="TH SarabunPSK"/>
                <w:sz w:val="32"/>
                <w:szCs w:val="32"/>
                <w:cs/>
              </w:rPr>
              <w:t>,0</w:t>
            </w:r>
            <w:r w:rsidR="00C37BD6"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  <w:p w14:paraId="535C2D29" w14:textId="2D80AD54" w:rsidR="008B6670" w:rsidRPr="00D11FB4" w:rsidRDefault="00226FF3" w:rsidP="008B667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  <w:r w:rsidR="008B6670"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  <w:p w14:paraId="4750547B" w14:textId="77777777" w:rsidR="008B6670" w:rsidRDefault="008B6670" w:rsidP="008B667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1,0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  <w:p w14:paraId="0F2A34CE" w14:textId="02627067" w:rsidR="008B6670" w:rsidRPr="00D11FB4" w:rsidRDefault="008B6670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7CAE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1401BE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D93AA64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34FCAC66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5C6E9860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19D8741E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1FEB6330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FC6F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F08F98E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65A7E26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48A64F2C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2F381CE2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16B8D209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4B5E6522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9639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14216D8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734C56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  <w:p w14:paraId="3544605A" w14:textId="7777777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,0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  <w:p w14:paraId="469C1EC2" w14:textId="77A594C7" w:rsidR="00C37BD6" w:rsidRPr="00D11FB4" w:rsidRDefault="008B6670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C37BD6"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  <w:p w14:paraId="6D61F770" w14:textId="2EE09B73" w:rsidR="008B6670" w:rsidRPr="00D11FB4" w:rsidRDefault="00226FF3" w:rsidP="008B667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  <w:r w:rsidR="008B6670"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  <w:p w14:paraId="6FC5BE5C" w14:textId="77777777" w:rsidR="008B6670" w:rsidRDefault="008B6670" w:rsidP="008B667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1,0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</w:p>
          <w:p w14:paraId="6E54C4AD" w14:textId="26498437" w:rsidR="00C37BD6" w:rsidRPr="00D11FB4" w:rsidRDefault="00C37BD6" w:rsidP="006D3FB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37BD6" w:rsidRPr="00D11FB4" w14:paraId="04BA54E3" w14:textId="77777777" w:rsidTr="006D3FB0">
        <w:tc>
          <w:tcPr>
            <w:tcW w:w="4140" w:type="dxa"/>
            <w:tcBorders>
              <w:top w:val="single" w:sz="4" w:space="0" w:color="auto"/>
              <w:bottom w:val="nil"/>
            </w:tcBorders>
          </w:tcPr>
          <w:p w14:paraId="189690BD" w14:textId="77777777" w:rsidR="00C37BD6" w:rsidRPr="00D11FB4" w:rsidRDefault="00C37BD6" w:rsidP="006D3FB0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4D5F6C" wp14:editId="3E526962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260350</wp:posOffset>
                      </wp:positionV>
                      <wp:extent cx="5857875" cy="9525"/>
                      <wp:effectExtent l="0" t="0" r="28575" b="28575"/>
                      <wp:wrapNone/>
                      <wp:docPr id="6" name="ตัวเชื่อมต่อตรง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5787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28C564" id="ตัวเชื่อมต่อตรง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20.5pt" to="454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"/>
                  </w:pict>
                </mc:Fallback>
              </mc:AlternateContent>
            </w: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D11F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งบประมาณทั้งหมด</w:t>
            </w:r>
          </w:p>
        </w:tc>
        <w:tc>
          <w:tcPr>
            <w:tcW w:w="1255" w:type="dxa"/>
            <w:tcBorders>
              <w:top w:val="single" w:sz="4" w:space="0" w:color="auto"/>
              <w:bottom w:val="nil"/>
            </w:tcBorders>
          </w:tcPr>
          <w:p w14:paraId="633B5742" w14:textId="04911291" w:rsidR="00C37BD6" w:rsidRPr="00D11FB4" w:rsidRDefault="00226FF3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27</w:t>
            </w:r>
            <w:r w:rsidR="00C37BD6" w:rsidRPr="00D11F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C37BD6" w:rsidRPr="00D11F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C37BD6"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0</w:t>
            </w:r>
            <w:r w:rsidR="00C37BD6" w:rsidRPr="00D11FB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</w:tcPr>
          <w:p w14:paraId="768F6C72" w14:textId="7E40BB60" w:rsidR="00C37BD6" w:rsidRPr="00D11FB4" w:rsidRDefault="008B6670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bottom w:val="nil"/>
            </w:tcBorders>
          </w:tcPr>
          <w:p w14:paraId="774039B6" w14:textId="7462DD56" w:rsidR="00C37BD6" w:rsidRPr="00D11FB4" w:rsidRDefault="008B6670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C37B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="00C37BD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000</w:t>
            </w:r>
          </w:p>
        </w:tc>
        <w:tc>
          <w:tcPr>
            <w:tcW w:w="1233" w:type="dxa"/>
            <w:tcBorders>
              <w:top w:val="single" w:sz="4" w:space="0" w:color="auto"/>
              <w:bottom w:val="nil"/>
            </w:tcBorders>
          </w:tcPr>
          <w:p w14:paraId="75F2F553" w14:textId="2DB48437" w:rsidR="00C37BD6" w:rsidRPr="00D11FB4" w:rsidRDefault="00226FF3" w:rsidP="006D3FB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23</w:t>
            </w:r>
            <w:r w:rsidR="00C37BD6" w:rsidRPr="00D11F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</w:tr>
    </w:tbl>
    <w:p w14:paraId="7B5732F2" w14:textId="1223C7B1" w:rsidR="00C37BD6" w:rsidRDefault="00C37BD6" w:rsidP="00C37BD6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เดือนตุลาคม 256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6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-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กันยายน </w:t>
      </w:r>
      <w:r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256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7</w:t>
      </w:r>
    </w:p>
    <w:p w14:paraId="5B4A6DBE" w14:textId="77777777" w:rsidR="00C37BD6" w:rsidRPr="00AA5B93" w:rsidRDefault="00C37BD6" w:rsidP="00C37BD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โรงเรียนว</w:t>
      </w:r>
      <w:proofErr w:type="spellStart"/>
      <w:r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ชิร</w:t>
      </w:r>
      <w:proofErr w:type="spellEnd"/>
      <w:r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ป่าซาง</w:t>
      </w:r>
    </w:p>
    <w:p w14:paraId="5160E75E" w14:textId="77777777" w:rsidR="00C37BD6" w:rsidRPr="00C6228F" w:rsidRDefault="00C37BD6" w:rsidP="00C37BD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D98D6B8" w14:textId="77777777" w:rsidR="00C37BD6" w:rsidRDefault="00C37BD6" w:rsidP="00C37BD6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3B7214F4" w14:textId="77777777" w:rsidR="00C37BD6" w:rsidRPr="000A03E3" w:rsidRDefault="00C37BD6" w:rsidP="00C37BD6">
      <w:pPr>
        <w:pStyle w:val="a5"/>
        <w:spacing w:line="380" w:lineRule="exact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       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งบประมาณที่สนับสนุน เพื่อพัฒนางานการจัดการเรียนการสอนมีน้อยเกินไป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 </w:t>
      </w:r>
    </w:p>
    <w:p w14:paraId="229AB2C1" w14:textId="77777777" w:rsidR="00C37BD6" w:rsidRPr="00483FA1" w:rsidRDefault="00C37BD6" w:rsidP="00C37BD6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23C84EFC" w14:textId="77777777" w:rsidR="00C37BD6" w:rsidRPr="00483FA1" w:rsidRDefault="00C37BD6" w:rsidP="00C37BD6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สร้างความตระหนักและร่วมมือร่วมใจให้ฝ่ายบริหารเห็นความสำคัญและให้การสนับสนุน</w:t>
      </w:r>
    </w:p>
    <w:p w14:paraId="2B803226" w14:textId="77777777" w:rsidR="00C37BD6" w:rsidRDefault="00C37BD6" w:rsidP="00C37BD6">
      <w:pPr>
        <w:spacing w:line="380" w:lineRule="exac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8"/>
        <w:gridCol w:w="1890"/>
        <w:gridCol w:w="2073"/>
        <w:gridCol w:w="2132"/>
      </w:tblGrid>
      <w:tr w:rsidR="00C37BD6" w:rsidRPr="00D11FB4" w14:paraId="0244E99E" w14:textId="77777777" w:rsidTr="006D3FB0">
        <w:tc>
          <w:tcPr>
            <w:tcW w:w="3148" w:type="dxa"/>
            <w:tcBorders>
              <w:right w:val="single" w:sz="4" w:space="0" w:color="auto"/>
            </w:tcBorders>
          </w:tcPr>
          <w:p w14:paraId="7010B68A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4C37CB10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073" w:type="dxa"/>
          </w:tcPr>
          <w:p w14:paraId="1375F344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132" w:type="dxa"/>
          </w:tcPr>
          <w:p w14:paraId="2F023200" w14:textId="77777777" w:rsidR="00C37BD6" w:rsidRPr="00D11FB4" w:rsidRDefault="00C37BD6" w:rsidP="006D3FB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C37BD6" w:rsidRPr="00D11FB4" w14:paraId="098475F2" w14:textId="77777777" w:rsidTr="006D3FB0">
        <w:tc>
          <w:tcPr>
            <w:tcW w:w="3148" w:type="dxa"/>
            <w:tcBorders>
              <w:right w:val="single" w:sz="4" w:space="0" w:color="auto"/>
            </w:tcBorders>
          </w:tcPr>
          <w:p w14:paraId="28C30E0B" w14:textId="77777777" w:rsidR="00C37BD6" w:rsidRPr="00D11FB4" w:rsidRDefault="00C37BD6" w:rsidP="006D3FB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5DFE85F3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  <w:t>1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.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  <w:t xml:space="preserve"> </w:t>
            </w:r>
            <w:r w:rsidRPr="000A03E3">
              <w:rPr>
                <w:rFonts w:ascii="TH SarabunPSK" w:eastAsia="Angsana New" w:hAnsi="TH SarabunPSK" w:cs="TH SarabunPSK"/>
                <w:color w:val="0D0D0D" w:themeColor="text1" w:themeTint="F2"/>
                <w:spacing w:val="-6"/>
                <w:sz w:val="32"/>
                <w:szCs w:val="32"/>
                <w:cs/>
              </w:rPr>
              <w:t>นักเรียนมีผลสัมฤทธิ์ทางการเรียน</w:t>
            </w:r>
            <w:r w:rsidRPr="000A03E3">
              <w:rPr>
                <w:rFonts w:ascii="TH SarabunPSK" w:eastAsia="Angsana New" w:hAnsi="TH SarabunPSK" w:cs="TH SarabunPSK"/>
                <w:color w:val="0D0D0D" w:themeColor="text1" w:themeTint="F2"/>
                <w:spacing w:val="-6"/>
                <w:sz w:val="32"/>
                <w:szCs w:val="32"/>
                <w:cs/>
                <w:lang w:val="th-TH"/>
              </w:rPr>
              <w:t>ใน</w:t>
            </w:r>
            <w:r w:rsidRPr="000A03E3">
              <w:rPr>
                <w:rFonts w:ascii="TH SarabunPSK" w:eastAsia="Angsana New" w:hAnsi="TH SarabunPSK" w:cs="TH SarabunPSK"/>
                <w:color w:val="0D0D0D" w:themeColor="text1" w:themeTint="F2"/>
                <w:spacing w:val="-6"/>
                <w:sz w:val="32"/>
                <w:szCs w:val="32"/>
                <w:cs/>
              </w:rPr>
              <w:t>กลุ่ม สาระการเรียนรู้คณิตศาสตร์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pacing w:val="-6"/>
                <w:sz w:val="32"/>
                <w:szCs w:val="32"/>
                <w:cs/>
              </w:rPr>
              <w:t xml:space="preserve">สูงขึ้นร้อยละ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pacing w:val="-6"/>
                <w:sz w:val="32"/>
                <w:szCs w:val="32"/>
              </w:rPr>
              <w:t>3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pacing w:val="-6"/>
                <w:sz w:val="32"/>
                <w:szCs w:val="32"/>
                <w:cs/>
              </w:rPr>
              <w:t xml:space="preserve">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เมื่อเปรียบเทียบกับปี พ.ศ.</w:t>
            </w: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2566</w:t>
            </w:r>
          </w:p>
          <w:p w14:paraId="0865B6D6" w14:textId="77777777" w:rsidR="00C37BD6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ครูกลุ่มสาระการเรียนรู้คณิตศาสตร์ผลิตสื่อการเรียนรู้</w:t>
            </w:r>
          </w:p>
          <w:p w14:paraId="4123F760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ขึ้นใช้เองทุกคน อย่างน้อย </w:t>
            </w:r>
            <w:r w:rsidRPr="00D11FB4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ชิ้นงาน 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1BD5EA3B" w14:textId="77777777" w:rsidR="00C37BD6" w:rsidRPr="000A03E3" w:rsidRDefault="00C37BD6" w:rsidP="006D3FB0">
            <w:pPr>
              <w:spacing w:line="380" w:lineRule="exact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  <w:lang w:val="th-TH"/>
              </w:rPr>
              <w:t>-</w:t>
            </w:r>
            <w:r w:rsidRPr="000A03E3"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  <w:lang w:val="th-TH"/>
              </w:rPr>
              <w:t xml:space="preserve">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  <w:lang w:val="th-TH"/>
              </w:rPr>
              <w:t xml:space="preserve">ผลคะแนนเฉลี่ย สูงขึ้นร้อยละ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3</w:t>
            </w:r>
          </w:p>
          <w:p w14:paraId="7887906E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BCB23E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0EA5C0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  <w:p w14:paraId="41F99D8D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73" w:type="dxa"/>
          </w:tcPr>
          <w:p w14:paraId="201E0C28" w14:textId="77777777" w:rsidR="00C37BD6" w:rsidRDefault="00C37BD6" w:rsidP="006D3FB0">
            <w:pPr>
              <w:spacing w:line="380" w:lineRule="exact"/>
              <w:rPr>
                <w:rFonts w:ascii="TH SarabunPSK" w:eastAsia="Calibri" w:hAnsi="TH SarabunPSK" w:cs="TH SarabunPSK"/>
                <w:color w:val="0D0D0D" w:themeColor="text1" w:themeTint="F2"/>
                <w:sz w:val="32"/>
                <w:szCs w:val="32"/>
              </w:rPr>
            </w:pPr>
          </w:p>
          <w:p w14:paraId="3BC51D85" w14:textId="77777777" w:rsidR="00C37BD6" w:rsidRPr="000A03E3" w:rsidRDefault="00C37BD6" w:rsidP="006D3FB0">
            <w:pPr>
              <w:spacing w:line="380" w:lineRule="exact"/>
              <w:rPr>
                <w:rFonts w:ascii="TH SarabunPSK" w:eastAsia="Calibri" w:hAnsi="TH SarabunPSK" w:cs="TH SarabunPSK"/>
                <w:color w:val="0D0D0D" w:themeColor="text1" w:themeTint="F2"/>
                <w:sz w:val="32"/>
                <w:szCs w:val="32"/>
                <w:cs/>
              </w:rPr>
            </w:pPr>
            <w:r w:rsidRPr="000A03E3">
              <w:rPr>
                <w:rFonts w:ascii="TH SarabunPSK" w:eastAsia="Calibri" w:hAnsi="TH SarabunPSK" w:cs="TH SarabunPSK"/>
                <w:color w:val="0D0D0D" w:themeColor="text1" w:themeTint="F2"/>
                <w:sz w:val="32"/>
                <w:szCs w:val="32"/>
                <w:cs/>
              </w:rPr>
              <w:t>-</w:t>
            </w:r>
            <w:r w:rsidRPr="000A03E3">
              <w:rPr>
                <w:rFonts w:ascii="TH SarabunPSK" w:eastAsia="Calibri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 </w:t>
            </w:r>
            <w:r w:rsidRPr="000A03E3">
              <w:rPr>
                <w:rFonts w:ascii="TH SarabunPSK" w:eastAsia="Calibri" w:hAnsi="TH SarabunPSK" w:cs="TH SarabunPSK"/>
                <w:color w:val="0D0D0D" w:themeColor="text1" w:themeTint="F2"/>
                <w:sz w:val="32"/>
                <w:szCs w:val="32"/>
                <w:cs/>
              </w:rPr>
              <w:t>นิเทศ กำกับ ติดตาม</w:t>
            </w:r>
          </w:p>
          <w:p w14:paraId="140A39A2" w14:textId="77777777" w:rsidR="00C37BD6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51A5CF" w14:textId="77777777" w:rsidR="00C37BD6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52EB9D" w14:textId="77777777" w:rsidR="00C37BD6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225B1B8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>สังเกต</w:t>
            </w:r>
          </w:p>
        </w:tc>
        <w:tc>
          <w:tcPr>
            <w:tcW w:w="2132" w:type="dxa"/>
          </w:tcPr>
          <w:p w14:paraId="7B1F7E7C" w14:textId="77777777" w:rsidR="00C37BD6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11FB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244666C" w14:textId="77777777" w:rsidR="00C37BD6" w:rsidRPr="000A03E3" w:rsidRDefault="00C37BD6" w:rsidP="006D3FB0">
            <w:pPr>
              <w:spacing w:line="380" w:lineRule="exact"/>
              <w:rPr>
                <w:rFonts w:ascii="TH SarabunPSK" w:eastAsia="Calibri" w:hAnsi="TH SarabunPSK" w:cs="TH SarabunPSK"/>
                <w:color w:val="0D0D0D" w:themeColor="text1" w:themeTint="F2"/>
                <w:sz w:val="32"/>
                <w:szCs w:val="32"/>
                <w:cs/>
              </w:rPr>
            </w:pPr>
            <w:r w:rsidRPr="000A03E3">
              <w:rPr>
                <w:rFonts w:ascii="TH SarabunPSK" w:eastAsia="Calibri" w:hAnsi="TH SarabunPSK" w:cs="TH SarabunPSK"/>
                <w:color w:val="0D0D0D" w:themeColor="text1" w:themeTint="F2"/>
                <w:sz w:val="32"/>
                <w:szCs w:val="32"/>
                <w:cs/>
              </w:rPr>
              <w:t>-</w:t>
            </w:r>
            <w:r w:rsidRPr="000A03E3">
              <w:rPr>
                <w:rFonts w:ascii="TH SarabunPSK" w:eastAsia="Calibri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 </w:t>
            </w:r>
            <w:r w:rsidRPr="000A03E3">
              <w:rPr>
                <w:rFonts w:ascii="TH SarabunPSK" w:eastAsia="Calibri" w:hAnsi="TH SarabunPSK" w:cs="TH SarabunPSK"/>
                <w:color w:val="0D0D0D" w:themeColor="text1" w:themeTint="F2"/>
                <w:sz w:val="32"/>
                <w:szCs w:val="32"/>
                <w:cs/>
              </w:rPr>
              <w:t>นิเทศ กำกับ ติดตาม</w:t>
            </w:r>
          </w:p>
          <w:p w14:paraId="1519DBBC" w14:textId="77777777" w:rsidR="00C37BD6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C0F6C01" w14:textId="77777777" w:rsidR="00C37BD6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6AF2F64" w14:textId="77777777" w:rsidR="00C37BD6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B9DEAD" w14:textId="77777777" w:rsidR="00C37BD6" w:rsidRDefault="00C37BD6" w:rsidP="006D3FB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แบบสอบถาม</w:t>
            </w:r>
          </w:p>
          <w:p w14:paraId="4AA07A66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D11FB4">
              <w:rPr>
                <w:rFonts w:ascii="TH SarabunPSK" w:hAnsi="TH SarabunPSK" w:cs="TH SarabunPSK" w:hint="cs"/>
                <w:sz w:val="32"/>
                <w:szCs w:val="32"/>
                <w:cs/>
              </w:rPr>
              <w:t>ทะเบียนสื่อ</w:t>
            </w:r>
          </w:p>
        </w:tc>
      </w:tr>
      <w:tr w:rsidR="00C37BD6" w:rsidRPr="00D11FB4" w14:paraId="1F88CB56" w14:textId="77777777" w:rsidTr="006D3FB0">
        <w:tc>
          <w:tcPr>
            <w:tcW w:w="3148" w:type="dxa"/>
            <w:tcBorders>
              <w:right w:val="single" w:sz="4" w:space="0" w:color="auto"/>
            </w:tcBorders>
          </w:tcPr>
          <w:p w14:paraId="39AD850E" w14:textId="77777777" w:rsidR="00C37BD6" w:rsidRPr="000A03E3" w:rsidRDefault="00C37BD6" w:rsidP="006D3FB0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</w:rPr>
            </w:pPr>
            <w:r w:rsidRPr="000A03E3">
              <w:rPr>
                <w:rFonts w:ascii="TH SarabunPSK" w:hAnsi="TH SarabunPSK" w:cs="TH SarabunPSK"/>
                <w:b/>
                <w:bCs/>
                <w:color w:val="0D0D0D" w:themeColor="text1" w:themeTint="F2"/>
                <w:sz w:val="32"/>
                <w:szCs w:val="32"/>
                <w:cs/>
              </w:rPr>
              <w:t>เป้าหมายเชิงคุณภาพ</w:t>
            </w:r>
          </w:p>
          <w:p w14:paraId="50D63025" w14:textId="77777777" w:rsidR="00C37BD6" w:rsidRPr="000A03E3" w:rsidRDefault="00C37BD6" w:rsidP="006D3FB0">
            <w:pPr>
              <w:spacing w:line="380" w:lineRule="exact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 w:rsidRPr="000A03E3"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นักเรียนมี</w:t>
            </w: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ความพึงพอใจในการเข้าร่วม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กิจกรรม</w:t>
            </w:r>
          </w:p>
          <w:p w14:paraId="4401CEE9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90" w:type="dxa"/>
            <w:tcBorders>
              <w:left w:val="single" w:sz="4" w:space="0" w:color="auto"/>
            </w:tcBorders>
          </w:tcPr>
          <w:p w14:paraId="146BA7D3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br/>
              <w:t>ระดับดี</w:t>
            </w:r>
          </w:p>
        </w:tc>
        <w:tc>
          <w:tcPr>
            <w:tcW w:w="2073" w:type="dxa"/>
          </w:tcPr>
          <w:p w14:paraId="011201B4" w14:textId="77777777" w:rsidR="00C37BD6" w:rsidRPr="000A03E3" w:rsidRDefault="00C37BD6" w:rsidP="006D3FB0">
            <w:pPr>
              <w:spacing w:line="380" w:lineRule="exact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</w:p>
          <w:p w14:paraId="2AD804C6" w14:textId="77777777" w:rsidR="00C37BD6" w:rsidRPr="00D11FB4" w:rsidRDefault="00C37BD6" w:rsidP="006D3FB0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-</w:t>
            </w:r>
            <w:r w:rsidRPr="000A03E3"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 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ประเมินความพึงพอใจ</w:t>
            </w:r>
          </w:p>
        </w:tc>
        <w:tc>
          <w:tcPr>
            <w:tcW w:w="2132" w:type="dxa"/>
          </w:tcPr>
          <w:p w14:paraId="3C3BE41E" w14:textId="77777777" w:rsidR="00C37BD6" w:rsidRPr="000A03E3" w:rsidRDefault="00C37BD6" w:rsidP="006D3FB0">
            <w:pPr>
              <w:spacing w:line="380" w:lineRule="exact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</w:p>
          <w:p w14:paraId="60AB1D1D" w14:textId="77777777" w:rsidR="00C37BD6" w:rsidRPr="00D11FB4" w:rsidRDefault="00C37BD6" w:rsidP="006D3FB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-</w:t>
            </w:r>
            <w:r w:rsidRPr="000A03E3"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แบบประเมิน</w:t>
            </w:r>
            <w:r w:rsidRPr="000A03E3"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t>ความพึงพอใจ</w:t>
            </w:r>
          </w:p>
        </w:tc>
      </w:tr>
    </w:tbl>
    <w:p w14:paraId="5DED6800" w14:textId="77777777" w:rsidR="00C37BD6" w:rsidRPr="00810E6E" w:rsidRDefault="00C37BD6" w:rsidP="00C37BD6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lastRenderedPageBreak/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77BBA5F5" w14:textId="77777777" w:rsidR="00C37BD6" w:rsidRPr="000A03E3" w:rsidRDefault="00C37BD6" w:rsidP="00C37BD6">
      <w:pPr>
        <w:spacing w:line="380" w:lineRule="exact"/>
        <w:ind w:firstLine="720"/>
        <w:rPr>
          <w:rFonts w:ascii="TH SarabunPSK" w:eastAsia="Angsana New" w:hAnsi="TH SarabunPSK" w:cs="TH SarabunPSK"/>
          <w:color w:val="0D0D0D" w:themeColor="text1" w:themeTint="F2"/>
          <w:sz w:val="32"/>
          <w:szCs w:val="32"/>
          <w:cs/>
          <w:lang w:val="th-TH"/>
        </w:rPr>
      </w:pPr>
      <w:r w:rsidRPr="00E922B2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/>
          <w:color w:val="0D0D0D" w:themeColor="text1" w:themeTint="F2"/>
          <w:spacing w:val="-6"/>
          <w:sz w:val="32"/>
          <w:szCs w:val="32"/>
          <w:cs/>
        </w:rPr>
        <w:t>11</w:t>
      </w:r>
      <w:r w:rsidRPr="000A03E3">
        <w:rPr>
          <w:rFonts w:ascii="TH SarabunPSK" w:eastAsia="Angsana New" w:hAnsi="TH SarabunPSK" w:cs="TH SarabunPSK"/>
          <w:color w:val="0D0D0D" w:themeColor="text1" w:themeTint="F2"/>
          <w:spacing w:val="-6"/>
          <w:sz w:val="32"/>
          <w:szCs w:val="32"/>
          <w:cs/>
        </w:rPr>
        <w:t xml:space="preserve">.1 </w:t>
      </w:r>
      <w:r w:rsidRPr="000A03E3">
        <w:rPr>
          <w:rFonts w:ascii="TH SarabunPSK" w:eastAsia="Angsana New" w:hAnsi="TH SarabunPSK" w:cs="TH SarabunPSK"/>
          <w:color w:val="0D0D0D" w:themeColor="text1" w:themeTint="F2"/>
          <w:sz w:val="32"/>
          <w:szCs w:val="32"/>
          <w:cs/>
        </w:rPr>
        <w:t xml:space="preserve">ระดับผลสัมฤทธิ์ทางการเรียนกลุ่มสาระการเรียนรู้คณิตศาสตร์สูงขึ้น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เมื่อเปรียบเทียบกับปี พ.ศ.</w:t>
      </w:r>
      <w:r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2566</w:t>
      </w:r>
    </w:p>
    <w:p w14:paraId="74DA9FA9" w14:textId="77777777" w:rsidR="00C37BD6" w:rsidRPr="00E922B2" w:rsidRDefault="00C37BD6" w:rsidP="00C37BD6">
      <w:pPr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11.</w:t>
      </w:r>
      <w:r>
        <w:rPr>
          <w:rFonts w:ascii="TH SarabunPSK" w:hAnsi="TH SarabunPSK" w:cs="TH SarabunPSK"/>
          <w:color w:val="0D0D0D" w:themeColor="text1" w:themeTint="F2"/>
          <w:sz w:val="32"/>
          <w:szCs w:val="32"/>
        </w:rPr>
        <w:t>2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นักเรียนเข้าร่วมกิจกรรมการทักษะทางคณิตศาสตร์จากหน่วยงานต่างๆ ภายนอกสถานศึกษา</w:t>
      </w:r>
    </w:p>
    <w:p w14:paraId="022C19BF" w14:textId="77777777" w:rsidR="00C37BD6" w:rsidRDefault="00C37BD6" w:rsidP="00C37BD6">
      <w:pPr>
        <w:pStyle w:val="a3"/>
        <w:tabs>
          <w:tab w:val="left" w:pos="3675"/>
        </w:tabs>
        <w:ind w:left="0"/>
        <w:rPr>
          <w:rFonts w:ascii="TH SarabunPSK" w:eastAsia="Angsana New" w:hAnsi="TH SarabunPSK" w:cs="TH SarabunPSK"/>
          <w:spacing w:val="-6"/>
          <w:sz w:val="32"/>
          <w:szCs w:val="32"/>
        </w:rPr>
      </w:pPr>
      <w:r w:rsidRPr="00E922B2"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Pr="00E922B2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 w:rsidRPr="00E922B2">
        <w:rPr>
          <w:rFonts w:ascii="TH SarabunPSK" w:hAnsi="TH SarabunPSK" w:cs="TH SarabunPSK"/>
          <w:sz w:val="32"/>
          <w:szCs w:val="32"/>
          <w:cs/>
        </w:rPr>
        <w:t xml:space="preserve"> ครูและนักเรียนมีวัสดุอุปกรณ์และสื่อสำหรับใช้การกิจกรรมการเรียนรู้อย่างเพียงพอและเหมาะสม</w:t>
      </w:r>
      <w:r w:rsidRPr="00E922B2">
        <w:rPr>
          <w:rFonts w:ascii="TH SarabunPSK" w:eastAsia="Angsana New" w:hAnsi="TH SarabunPSK" w:cs="TH SarabunPSK"/>
          <w:spacing w:val="-6"/>
          <w:sz w:val="32"/>
          <w:szCs w:val="32"/>
          <w:cs/>
        </w:rPr>
        <w:t xml:space="preserve">   </w:t>
      </w:r>
    </w:p>
    <w:p w14:paraId="70E477E5" w14:textId="77777777" w:rsidR="00C37BD6" w:rsidRDefault="00C37BD6" w:rsidP="00C37BD6">
      <w:pPr>
        <w:pStyle w:val="a3"/>
        <w:tabs>
          <w:tab w:val="left" w:pos="3675"/>
        </w:tabs>
        <w:ind w:left="0"/>
        <w:rPr>
          <w:rFonts w:ascii="TH SarabunPSK" w:eastAsia="Angsana New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</w:t>
      </w:r>
      <w:r w:rsidRPr="002A28A0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.4</w:t>
      </w:r>
      <w:r w:rsidRPr="002A28A0">
        <w:rPr>
          <w:rFonts w:ascii="TH SarabunPSK" w:hAnsi="TH SarabunPSK" w:cs="TH SarabunPSK"/>
          <w:sz w:val="32"/>
          <w:szCs w:val="32"/>
        </w:rPr>
        <w:t xml:space="preserve"> </w:t>
      </w:r>
      <w:r w:rsidRPr="002A28A0">
        <w:rPr>
          <w:rFonts w:ascii="TH SarabunPSK" w:hAnsi="TH SarabunPSK" w:cs="TH SarabunPSK"/>
          <w:sz w:val="32"/>
          <w:szCs w:val="32"/>
          <w:cs/>
        </w:rPr>
        <w:t>นักเรียนมีเจตคติที่ดีต่อวิชาคณิตศาสตร์</w:t>
      </w:r>
    </w:p>
    <w:p w14:paraId="07D87F4A" w14:textId="77777777" w:rsidR="00C37BD6" w:rsidRDefault="00C37BD6" w:rsidP="00C37BD6">
      <w:pPr>
        <w:pStyle w:val="a3"/>
        <w:tabs>
          <w:tab w:val="left" w:pos="3675"/>
        </w:tabs>
        <w:ind w:left="0"/>
        <w:rPr>
          <w:rFonts w:ascii="TH SarabunPSK" w:eastAsia="Angsana New" w:hAnsi="TH SarabunPSK" w:cs="TH SarabunPSK"/>
          <w:spacing w:val="-6"/>
          <w:sz w:val="32"/>
          <w:szCs w:val="32"/>
        </w:rPr>
      </w:pPr>
    </w:p>
    <w:p w14:paraId="1797DE13" w14:textId="77777777" w:rsidR="00C37BD6" w:rsidRDefault="00C37BD6" w:rsidP="00C37BD6">
      <w:pPr>
        <w:pStyle w:val="a3"/>
        <w:tabs>
          <w:tab w:val="left" w:pos="3675"/>
        </w:tabs>
        <w:ind w:left="0"/>
        <w:rPr>
          <w:rFonts w:ascii="TH SarabunPSK" w:hAnsi="TH SarabunPSK" w:cs="TH SarabunPSK"/>
          <w:sz w:val="32"/>
          <w:szCs w:val="32"/>
        </w:rPr>
      </w:pPr>
      <w:r w:rsidRPr="00E922B2">
        <w:rPr>
          <w:rFonts w:ascii="TH SarabunPSK" w:eastAsia="Angsana New" w:hAnsi="TH SarabunPSK" w:cs="TH SarabunPSK"/>
          <w:spacing w:val="-6"/>
          <w:sz w:val="32"/>
          <w:szCs w:val="32"/>
          <w:cs/>
        </w:rPr>
        <w:t xml:space="preserve">     </w:t>
      </w:r>
    </w:p>
    <w:p w14:paraId="382F4E7A" w14:textId="77777777" w:rsidR="00C37BD6" w:rsidRPr="00A70546" w:rsidRDefault="00C37BD6" w:rsidP="00C37BD6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09E2746B" w14:textId="77777777" w:rsidR="00C37BD6" w:rsidRPr="00A7054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A70546">
        <w:rPr>
          <w:rFonts w:ascii="TH SarabunPSK" w:hAnsi="TH SarabunPSK" w:cs="TH SarabunPSK"/>
          <w:sz w:val="32"/>
          <w:szCs w:val="32"/>
        </w:rPr>
        <w:t xml:space="preserve">      </w:t>
      </w:r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(นาง</w:t>
      </w:r>
      <w:proofErr w:type="spellStart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ภัท</w:t>
      </w:r>
      <w:proofErr w:type="spellEnd"/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รียา กันทาดง)</w:t>
      </w:r>
    </w:p>
    <w:p w14:paraId="4F98D508" w14:textId="6F916D8B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วันที่ 1 เดือน พฤศจิกายน พ.ศ. 2566</w:t>
      </w:r>
    </w:p>
    <w:p w14:paraId="35317B88" w14:textId="77777777" w:rsidR="00C37BD6" w:rsidRPr="00A7054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465CF243" w14:textId="77777777" w:rsidR="00C37BD6" w:rsidRPr="000052A8" w:rsidRDefault="00C37BD6" w:rsidP="00C37BD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>
        <w:rPr>
          <w:rFonts w:ascii="TH SarabunPSK" w:hAnsi="TH SarabunPSK" w:cs="TH SarabunPSK" w:hint="cs"/>
          <w:sz w:val="28"/>
          <w:cs/>
        </w:rPr>
        <w:t>ชิร</w:t>
      </w:r>
      <w:proofErr w:type="spellEnd"/>
      <w:r>
        <w:rPr>
          <w:rFonts w:ascii="TH SarabunPSK" w:hAnsi="TH SarabunPSK" w:cs="TH SarabunPSK" w:hint="cs"/>
          <w:sz w:val="28"/>
          <w:cs/>
        </w:rPr>
        <w:t>ป่าซาง</w:t>
      </w:r>
    </w:p>
    <w:p w14:paraId="76C6D6B8" w14:textId="77777777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45283DA4" w14:textId="442724FF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วันที่ 1 เดือน พฤศจิกายน พ.ศ. 2566</w:t>
      </w:r>
    </w:p>
    <w:p w14:paraId="33D18C87" w14:textId="77777777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908E99E" w14:textId="77777777" w:rsidR="00C37BD6" w:rsidRPr="000052A8" w:rsidRDefault="00C37BD6" w:rsidP="00C37BD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>
        <w:rPr>
          <w:rFonts w:ascii="TH SarabunPSK" w:hAnsi="TH SarabunPSK" w:cs="TH SarabunPSK" w:hint="cs"/>
          <w:sz w:val="28"/>
          <w:cs/>
        </w:rPr>
        <w:t>วิชาการ</w:t>
      </w:r>
    </w:p>
    <w:p w14:paraId="35F70C52" w14:textId="02925E94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</w:t>
      </w:r>
      <w:r w:rsidR="000800E9">
        <w:rPr>
          <w:rFonts w:ascii="TH SarabunPSK" w:hAnsi="TH SarabunPSK" w:cs="TH SarabunPSK" w:hint="cs"/>
          <w:sz w:val="32"/>
          <w:szCs w:val="32"/>
          <w:cs/>
        </w:rPr>
        <w:t>นางสาวชุติมา  เจริญผล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1A068EC" w14:textId="5701BAFB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วันที่ 1 เดือน พฤศจิกายน พ.ศ. 2566</w:t>
      </w:r>
    </w:p>
    <w:p w14:paraId="61E61C58" w14:textId="77777777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53DA4A6A" w14:textId="77777777" w:rsidR="00C37BD6" w:rsidRDefault="00C37BD6" w:rsidP="00C37BD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รองผู้อำนวยการโรงเรียนว</w:t>
      </w:r>
      <w:proofErr w:type="spellStart"/>
      <w:r w:rsidRPr="000052A8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Pr="000052A8">
        <w:rPr>
          <w:rFonts w:ascii="TH SarabunPSK" w:hAnsi="TH SarabunPSK" w:cs="TH SarabunPSK" w:hint="cs"/>
          <w:sz w:val="28"/>
          <w:cs/>
        </w:rPr>
        <w:t>ป่าซาง</w:t>
      </w:r>
    </w:p>
    <w:p w14:paraId="7865944E" w14:textId="6626081A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</w:t>
      </w:r>
      <w:r w:rsidR="00537DBF">
        <w:rPr>
          <w:rFonts w:ascii="TH SarabunPSK" w:hAnsi="TH SarabunPSK" w:cs="TH SarabunPSK" w:hint="cs"/>
          <w:sz w:val="32"/>
          <w:szCs w:val="32"/>
          <w:cs/>
        </w:rPr>
        <w:t>(</w:t>
      </w:r>
      <w:r w:rsidR="00537DBF"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="00537DBF" w:rsidRPr="0057627F">
        <w:rPr>
          <w:rFonts w:ascii="TH SarabunPSK" w:hAnsi="TH SarabunPSK" w:cs="TH SarabunPSK" w:hint="cs"/>
          <w:sz w:val="28"/>
          <w:cs/>
        </w:rPr>
        <w:t>)</w:t>
      </w:r>
    </w:p>
    <w:p w14:paraId="6BF75F55" w14:textId="57DC4FCA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วันที่ 1 เดือน พฤศจิกายน พ.ศ. 2566</w:t>
      </w:r>
    </w:p>
    <w:p w14:paraId="0C112868" w14:textId="77777777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0947E03F" w14:textId="77777777" w:rsidR="00C37BD6" w:rsidRDefault="00C37BD6" w:rsidP="00C37BD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257288C9" w14:textId="77777777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35F64DD4" w14:textId="74759D11" w:rsidR="00C37BD6" w:rsidRDefault="00C37BD6" w:rsidP="00C37BD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วันที่ 1 เดือน พฤศจิกายน พ.ศ. 2566</w:t>
      </w:r>
    </w:p>
    <w:sectPr w:rsidR="00C37BD6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A4CAF" w14:textId="77777777" w:rsidR="003C2DE6" w:rsidRDefault="003C2DE6" w:rsidP="009000A1">
      <w:r>
        <w:separator/>
      </w:r>
    </w:p>
  </w:endnote>
  <w:endnote w:type="continuationSeparator" w:id="0">
    <w:p w14:paraId="624ACBD5" w14:textId="77777777" w:rsidR="003C2DE6" w:rsidRDefault="003C2DE6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0800E9" w:rsidRPr="000800E9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222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4EB5" w14:textId="77777777" w:rsidR="003C2DE6" w:rsidRDefault="003C2DE6" w:rsidP="009000A1">
      <w:r>
        <w:separator/>
      </w:r>
    </w:p>
  </w:footnote>
  <w:footnote w:type="continuationSeparator" w:id="0">
    <w:p w14:paraId="2B83B157" w14:textId="77777777" w:rsidR="003C2DE6" w:rsidRDefault="003C2DE6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D2B06"/>
    <w:multiLevelType w:val="hybridMultilevel"/>
    <w:tmpl w:val="45CAA8B6"/>
    <w:lvl w:ilvl="0" w:tplc="E34A08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A6647FB"/>
    <w:multiLevelType w:val="hybridMultilevel"/>
    <w:tmpl w:val="E458AA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3A77CF"/>
    <w:multiLevelType w:val="multilevel"/>
    <w:tmpl w:val="0E4017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8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906F1"/>
    <w:multiLevelType w:val="multilevel"/>
    <w:tmpl w:val="9AF42B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1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827743870">
    <w:abstractNumId w:val="10"/>
  </w:num>
  <w:num w:numId="2" w16cid:durableId="478112478">
    <w:abstractNumId w:val="11"/>
  </w:num>
  <w:num w:numId="3" w16cid:durableId="289482475">
    <w:abstractNumId w:val="8"/>
  </w:num>
  <w:num w:numId="4" w16cid:durableId="945162013">
    <w:abstractNumId w:val="2"/>
  </w:num>
  <w:num w:numId="5" w16cid:durableId="805927835">
    <w:abstractNumId w:val="1"/>
  </w:num>
  <w:num w:numId="6" w16cid:durableId="1199050567">
    <w:abstractNumId w:val="5"/>
  </w:num>
  <w:num w:numId="7" w16cid:durableId="1021277188">
    <w:abstractNumId w:val="4"/>
  </w:num>
  <w:num w:numId="8" w16cid:durableId="1835222110">
    <w:abstractNumId w:val="3"/>
  </w:num>
  <w:num w:numId="9" w16cid:durableId="2032604765">
    <w:abstractNumId w:val="9"/>
  </w:num>
  <w:num w:numId="10" w16cid:durableId="287929407">
    <w:abstractNumId w:val="7"/>
  </w:num>
  <w:num w:numId="11" w16cid:durableId="338582285">
    <w:abstractNumId w:val="0"/>
  </w:num>
  <w:num w:numId="12" w16cid:durableId="13728765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800E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54867"/>
    <w:rsid w:val="00172ABD"/>
    <w:rsid w:val="001A068B"/>
    <w:rsid w:val="001B17F1"/>
    <w:rsid w:val="001C0DFA"/>
    <w:rsid w:val="001C1D88"/>
    <w:rsid w:val="001C7A08"/>
    <w:rsid w:val="001D1C4F"/>
    <w:rsid w:val="001D2148"/>
    <w:rsid w:val="001D4F00"/>
    <w:rsid w:val="001F67FF"/>
    <w:rsid w:val="002040E4"/>
    <w:rsid w:val="00217E0A"/>
    <w:rsid w:val="0022140B"/>
    <w:rsid w:val="00224338"/>
    <w:rsid w:val="00226FF3"/>
    <w:rsid w:val="00231208"/>
    <w:rsid w:val="00231650"/>
    <w:rsid w:val="00232D0F"/>
    <w:rsid w:val="00245C44"/>
    <w:rsid w:val="0027156B"/>
    <w:rsid w:val="0027636C"/>
    <w:rsid w:val="00285E6D"/>
    <w:rsid w:val="002B1F50"/>
    <w:rsid w:val="002B5DDD"/>
    <w:rsid w:val="002C25D9"/>
    <w:rsid w:val="002D63F4"/>
    <w:rsid w:val="002E0199"/>
    <w:rsid w:val="002E6979"/>
    <w:rsid w:val="003005EA"/>
    <w:rsid w:val="0031634E"/>
    <w:rsid w:val="00330DA8"/>
    <w:rsid w:val="00350A63"/>
    <w:rsid w:val="00352A3D"/>
    <w:rsid w:val="00360EE3"/>
    <w:rsid w:val="003625C9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2DE6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271AB"/>
    <w:rsid w:val="00431931"/>
    <w:rsid w:val="004512B1"/>
    <w:rsid w:val="00455C2C"/>
    <w:rsid w:val="004671ED"/>
    <w:rsid w:val="00483FA1"/>
    <w:rsid w:val="0049115F"/>
    <w:rsid w:val="004A1191"/>
    <w:rsid w:val="004A1353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37DBF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21F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B6670"/>
    <w:rsid w:val="008C638E"/>
    <w:rsid w:val="008D26E0"/>
    <w:rsid w:val="008D68E3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6351D"/>
    <w:rsid w:val="00974368"/>
    <w:rsid w:val="00995199"/>
    <w:rsid w:val="009A1FF1"/>
    <w:rsid w:val="009A49C2"/>
    <w:rsid w:val="009B247B"/>
    <w:rsid w:val="009C3702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22B0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37BD6"/>
    <w:rsid w:val="00C441E3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04B2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BD85C-ABC2-4196-AAC6-B9F454D4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1093</Words>
  <Characters>6234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5</cp:revision>
  <cp:lastPrinted>2023-10-19T21:35:00Z</cp:lastPrinted>
  <dcterms:created xsi:type="dcterms:W3CDTF">2023-11-10T04:13:00Z</dcterms:created>
  <dcterms:modified xsi:type="dcterms:W3CDTF">2023-11-30T03:07:00Z</dcterms:modified>
</cp:coreProperties>
</file>