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3A123DD2" w14:textId="77777777" w:rsidR="003C6358" w:rsidRDefault="003C6358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EA5828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งานธุรการฝ่ายบริหารงานกิจการนักเรียน</w:t>
      </w:r>
    </w:p>
    <w:p w14:paraId="77C0E5EC" w14:textId="55E7D639" w:rsidR="008049B3" w:rsidRDefault="008049B3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091551C7" w14:textId="2265D6A5" w:rsidR="00D21C45" w:rsidRPr="00C6228F" w:rsidRDefault="008049B3" w:rsidP="003C6358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="003C6358" w:rsidRPr="00EA5828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ชื่องาน</w:t>
      </w:r>
      <w:r w:rsidR="003C635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3C6358" w:rsidRPr="00EA5828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3C6358" w:rsidRPr="002A0B14">
        <w:rPr>
          <w:rFonts w:ascii="TH SarabunPSK" w:eastAsia="Angsana New" w:hAnsi="TH SarabunPSK" w:cs="TH SarabunPSK"/>
          <w:sz w:val="32"/>
          <w:szCs w:val="32"/>
          <w:cs/>
        </w:rPr>
        <w:t>ธุรการฝ่ายกิจการนักเรียน</w:t>
      </w:r>
      <w:proofErr w:type="gramEnd"/>
      <w:r w:rsidR="003C6358" w:rsidRPr="002A0B14">
        <w:rPr>
          <w:rFonts w:ascii="TH SarabunPSK" w:eastAsia="Angsana New" w:hAnsi="TH SarabunPSK" w:cs="TH SarabunPSK"/>
          <w:sz w:val="32"/>
          <w:szCs w:val="32"/>
          <w:cs/>
        </w:rPr>
        <w:br/>
      </w:r>
      <w:r w:rsidR="000E4E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54C5A960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C6358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3C6358"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 w:rsidR="003C6358"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</w:p>
    <w:p w14:paraId="03B09AE3" w14:textId="24EE0D46" w:rsidR="003C6358" w:rsidRPr="00EA5828" w:rsidRDefault="00AA5B93" w:rsidP="003C6358">
      <w:pPr>
        <w:spacing w:line="36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</w:t>
      </w:r>
      <w:r w:rsidR="003C6358">
        <w:rPr>
          <w:rFonts w:ascii="TH SarabunPSK" w:hAnsi="TH SarabunPSK" w:cs="TH SarabunPSK"/>
          <w:szCs w:val="32"/>
        </w:rPr>
        <w:t xml:space="preserve">             </w:t>
      </w:r>
      <w:r w:rsidR="00C125F9">
        <w:rPr>
          <w:rFonts w:ascii="TH SarabunPSK" w:hAnsi="TH SarabunPSK" w:cs="TH SarabunPSK"/>
          <w:szCs w:val="32"/>
        </w:rPr>
        <w:t xml:space="preserve">   </w:t>
      </w:r>
      <w:r w:rsidR="003C6358" w:rsidRPr="00EA5828">
        <w:rPr>
          <w:rFonts w:ascii="TH SarabunPSK" w:eastAsia="Angsana New" w:hAnsi="TH SarabunPSK" w:cs="TH SarabunPSK"/>
          <w:sz w:val="32"/>
          <w:szCs w:val="32"/>
          <w:cs/>
        </w:rPr>
        <w:t>ฝ่ายบริหารงานกิจการนักเรียน</w:t>
      </w:r>
    </w:p>
    <w:p w14:paraId="67461C99" w14:textId="2932B1E2" w:rsidR="0067771A" w:rsidRPr="00C6228F" w:rsidRDefault="00AA5B93" w:rsidP="003C6358">
      <w:pPr>
        <w:pStyle w:val="a5"/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369FB56" w14:textId="216E16D0" w:rsidR="003C6358" w:rsidRPr="00EA5828" w:rsidRDefault="003C6358" w:rsidP="003C6358">
      <w:pPr>
        <w:autoSpaceDE w:val="0"/>
        <w:spacing w:line="360" w:lineRule="atLeas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มาตรฐานที่ </w:t>
      </w:r>
      <w:r w:rsidRPr="00EA5828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EA5828">
        <w:rPr>
          <w:rFonts w:ascii="TH SarabunPSK" w:hAnsi="TH SarabunPSK" w:cs="TH SarabunPSK"/>
          <w:color w:val="000000"/>
          <w:sz w:val="32"/>
          <w:szCs w:val="32"/>
          <w:cs/>
        </w:rPr>
        <w:t>ด้านบริหารจัดการ</w:t>
      </w:r>
    </w:p>
    <w:p w14:paraId="53DBEF9A" w14:textId="77777777" w:rsidR="003C6358" w:rsidRPr="00EA5828" w:rsidRDefault="003C6358" w:rsidP="003C6358">
      <w:pPr>
        <w:autoSpaceDE w:val="0"/>
        <w:spacing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sz w:val="32"/>
          <w:szCs w:val="32"/>
          <w:cs/>
        </w:rPr>
        <w:tab/>
        <w:t>2.2 มีระบบบริหารจัดการคุณภาพของสถานศึกษา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FE78F37" w14:textId="77777777" w:rsidR="003C6358" w:rsidRDefault="003C6358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563AE091" w14:textId="00559FFE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87DA0E3" w14:textId="77777777" w:rsidR="003C6358" w:rsidRPr="005929AF" w:rsidRDefault="003C6358" w:rsidP="003C6358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0" w:name="_Hlk117146398"/>
      <w:r w:rsidRPr="005929AF">
        <w:rPr>
          <w:rFonts w:ascii="TH SarabunPSK" w:hAnsi="TH SarabunPSK" w:cs="TH SarabunPSK" w:hint="cs"/>
          <w:color w:val="000000" w:themeColor="text1"/>
          <w:sz w:val="32"/>
          <w:szCs w:val="32"/>
        </w:rPr>
        <w:tab/>
        <w:t>6</w:t>
      </w:r>
      <w:r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5929AF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06922A37" w14:textId="77777777" w:rsidR="003C6358" w:rsidRPr="005929AF" w:rsidRDefault="003C6358" w:rsidP="003C6358">
      <w:pPr>
        <w:jc w:val="thaiDistribute"/>
        <w:rPr>
          <w:rStyle w:val="af1"/>
          <w:color w:val="000000" w:themeColor="text1"/>
          <w:spacing w:val="-6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ab/>
        <w:t xml:space="preserve">7.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69010DB4" w14:textId="09468380" w:rsidR="00C125F9" w:rsidRDefault="003C6358" w:rsidP="003C6358">
      <w:pPr>
        <w:jc w:val="thaiDistribute"/>
        <w:rPr>
          <w:color w:val="000000" w:themeColor="text1"/>
        </w:rPr>
      </w:pPr>
      <w:r w:rsidRPr="005929AF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  <w:bookmarkEnd w:id="0"/>
    </w:p>
    <w:p w14:paraId="2BC607EC" w14:textId="3C9987F1" w:rsidR="00703877" w:rsidRPr="00C6228F" w:rsidRDefault="00703877" w:rsidP="00301070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E25080F" w14:textId="77777777" w:rsidR="003C6358" w:rsidRDefault="003C6358" w:rsidP="003C635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5828">
        <w:rPr>
          <w:rFonts w:ascii="TH SarabunPSK" w:hAnsi="TH SarabunPSK" w:cs="TH SarabunPSK"/>
          <w:sz w:val="32"/>
          <w:szCs w:val="32"/>
          <w:cs/>
        </w:rPr>
        <w:t>งานธุรการ</w:t>
      </w:r>
      <w:r w:rsidRPr="00EA5828">
        <w:rPr>
          <w:rFonts w:ascii="TH SarabunPSK" w:eastAsia="Angsana New" w:hAnsi="TH SarabunPSK" w:cs="TH SarabunPSK"/>
          <w:sz w:val="32"/>
          <w:szCs w:val="32"/>
          <w:cs/>
        </w:rPr>
        <w:t>ฝ่ายกิจการนักเรียน</w:t>
      </w:r>
      <w:r w:rsidRPr="00EA5828">
        <w:rPr>
          <w:rFonts w:ascii="TH SarabunPSK" w:hAnsi="TH SarabunPSK" w:cs="TH SarabunPSK"/>
          <w:sz w:val="32"/>
          <w:szCs w:val="32"/>
          <w:cs/>
        </w:rPr>
        <w:t>เป็นงานที่สำคัญและจำเป็นส่วนหนึ่งในสถานศึกษา ซึ่งมีหน้าที่หลักในการรวบรวมข้อมูลสารสนเทศ ระเบียบและแนวปฏิบัติในส่วนที่เกี่ยวข้องกับงานธุรการ นอกจากนี้ยังเป็นงานให้การบริการ ประสาน ส่งเสริม สนับสนุน การอำนวยความสะดวกต่าง ๆ ในการดำเนินงานของสถานศึกษา ให้ดำเนินไปด้วยความสะดวกราบรื่นรวดเร็ว มีความคล่องตัวในการบริหารงาน และการจัดการศึกษาของสถานศึกษา ตามหลักการบริหารงานที่มุ่งเน้นผลสัมฤทธิ์ของงานเป็นหลักโดยเน้นความโปร่งใส ความรับผิดชอบที่ตรวจสอบได้ การดูแลระเบียบแบบแผนของทางราชการให้เป็นตัวช่วยส่งเสริม และอำนวยความสะดวกในการทำงานในฝ่ายกิจการนักเรียน ให้บรรลุวัตถุประสงค์ของสถานศึกษาที่วางไว้ และจะต้องเป็นผู้คอยช่วยเหลือ แนะนำให้กับงานต่าง ๆในฝ่ายกิจการนักเรียนสามารถประยุกต์ระเบียบและแนวปฏิบัติที่ทางราชการกำหนดเข้ากับงานของสถานศึกษาได้อย่างถูกต้องเหมาะสม ดังนั้นจึงจำเป็นที่โรงเรียนจะต้องมีการบริหารจัดการ และพัฒนาระบบงานธุรการเป็นไปด้วยความเรียบร้อย มีประสิทธิภาพและถูกต้องตามระเบียบแบบแผน</w:t>
      </w:r>
    </w:p>
    <w:p w14:paraId="671346B1" w14:textId="77777777" w:rsidR="005F521C" w:rsidRPr="00C6228F" w:rsidRDefault="00703877" w:rsidP="0030107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EC0F6D3" w14:textId="77777777" w:rsidR="003C6358" w:rsidRPr="00EA5828" w:rsidRDefault="003C6358" w:rsidP="003C635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</w:rPr>
        <w:t>3.1</w:t>
      </w:r>
      <w:r w:rsidRPr="00EA5828">
        <w:rPr>
          <w:rFonts w:ascii="TH SarabunPSK" w:hAnsi="TH SarabunPSK" w:cs="TH SarabunPSK"/>
          <w:sz w:val="32"/>
          <w:szCs w:val="32"/>
          <w:cs/>
        </w:rPr>
        <w:t xml:space="preserve"> เพื่อพัฒนาระบบงานธุรการโดยนำเทคโนโลยีมาใช้ ให้การดำเนินการมีประสิทธิภาพและถูกต้องตามระเบียนราชการ</w:t>
      </w:r>
    </w:p>
    <w:p w14:paraId="4BC9F4B0" w14:textId="77777777" w:rsidR="003C6358" w:rsidRPr="00EA5828" w:rsidRDefault="003C6358" w:rsidP="003C6358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</w:rPr>
        <w:t>3.2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A5828">
        <w:rPr>
          <w:rFonts w:ascii="TH SarabunPSK" w:hAnsi="TH SarabunPSK" w:cs="TH SarabunPSK"/>
          <w:sz w:val="32"/>
          <w:szCs w:val="32"/>
          <w:cs/>
        </w:rPr>
        <w:t>เพื่อรวบรวมข้อมูลสารสนเทศของฝ่ายที่ถูกต้องครอบคลุม ชัดเจน และรวดเร็ว</w:t>
      </w:r>
      <w:r w:rsidRPr="00EA5828">
        <w:rPr>
          <w:rFonts w:ascii="TH SarabunPSK" w:hAnsi="TH SarabunPSK" w:cs="TH SarabunPSK"/>
          <w:sz w:val="32"/>
          <w:szCs w:val="32"/>
        </w:rPr>
        <w:t xml:space="preserve"> 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2093681F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3010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902C880" w14:textId="77777777" w:rsidR="003C6358" w:rsidRPr="00EA5828" w:rsidRDefault="003C6358" w:rsidP="003C6358">
      <w:pPr>
        <w:spacing w:line="360" w:lineRule="atLeast"/>
        <w:ind w:left="720" w:firstLine="720"/>
        <w:rPr>
          <w:rFonts w:ascii="TH SarabunPSK" w:hAnsi="TH SarabunPSK" w:cs="TH SarabunPSK"/>
          <w:spacing w:val="-14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</w:rPr>
        <w:t>4.1.</w:t>
      </w:r>
      <w:r w:rsidRPr="00EA5828">
        <w:rPr>
          <w:rFonts w:ascii="TH SarabunPSK" w:hAnsi="TH SarabunPSK" w:cs="TH SarabunPSK"/>
          <w:spacing w:val="-14"/>
          <w:sz w:val="32"/>
          <w:szCs w:val="32"/>
          <w:cs/>
        </w:rPr>
        <w:t>1 งานธุรการฝ่ายมีการพัฒนาโดยการนำเทคโนโลยีมาใช้ให้เกิดประสิทธิภาพร้อยละ 100</w:t>
      </w:r>
      <w:r w:rsidRPr="00EA5828">
        <w:rPr>
          <w:rFonts w:ascii="TH SarabunPSK" w:hAnsi="TH SarabunPSK" w:cs="TH SarabunPSK"/>
          <w:spacing w:val="-14"/>
          <w:sz w:val="32"/>
          <w:szCs w:val="32"/>
        </w:rPr>
        <w:t>%</w:t>
      </w:r>
    </w:p>
    <w:p w14:paraId="6AD2B043" w14:textId="77777777" w:rsidR="003C6358" w:rsidRPr="00EA5828" w:rsidRDefault="003C6358" w:rsidP="003C6358">
      <w:pPr>
        <w:spacing w:line="360" w:lineRule="atLeast"/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</w:rPr>
        <w:tab/>
      </w:r>
      <w:r w:rsidRPr="00EA5828">
        <w:rPr>
          <w:rFonts w:ascii="TH SarabunPSK" w:hAnsi="TH SarabunPSK" w:cs="TH SarabunPSK"/>
          <w:sz w:val="32"/>
          <w:szCs w:val="32"/>
        </w:rPr>
        <w:tab/>
        <w:t>4.1.2</w:t>
      </w:r>
      <w:r w:rsidRPr="00EA5828">
        <w:rPr>
          <w:rFonts w:ascii="TH SarabunPSK" w:hAnsi="TH SarabunPSK" w:cs="TH SarabunPSK"/>
          <w:sz w:val="32"/>
          <w:szCs w:val="32"/>
          <w:cs/>
        </w:rPr>
        <w:t>มีข้อมูลสารสนเทศร้อยละ 90</w:t>
      </w:r>
      <w:r w:rsidRPr="00EA5828">
        <w:rPr>
          <w:rFonts w:ascii="TH SarabunPSK" w:hAnsi="TH SarabunPSK" w:cs="TH SarabunPSK"/>
          <w:sz w:val="32"/>
          <w:szCs w:val="32"/>
        </w:rPr>
        <w:t xml:space="preserve"> %</w:t>
      </w:r>
    </w:p>
    <w:p w14:paraId="6F673B2A" w14:textId="2149A032" w:rsidR="00D57456" w:rsidRPr="00761E79" w:rsidRDefault="00301070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28F126EC" w14:textId="77777777" w:rsidR="003C6358" w:rsidRPr="00EA5828" w:rsidRDefault="003C6358" w:rsidP="003C6358">
      <w:pPr>
        <w:spacing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sz w:val="32"/>
          <w:szCs w:val="32"/>
        </w:rPr>
        <w:t>4.2.1</w:t>
      </w:r>
      <w:r w:rsidRPr="00EA5828">
        <w:rPr>
          <w:rFonts w:ascii="TH SarabunPSK" w:hAnsi="TH SarabunPSK" w:cs="TH SarabunPSK"/>
          <w:sz w:val="32"/>
          <w:szCs w:val="32"/>
          <w:cs/>
        </w:rPr>
        <w:t>งานธุรการมีข้อมูลสารสนเทศในระดับดี</w:t>
      </w:r>
    </w:p>
    <w:p w14:paraId="466EE7D4" w14:textId="77777777" w:rsidR="003C6358" w:rsidRPr="00EA5828" w:rsidRDefault="003C6358" w:rsidP="003C6358">
      <w:pPr>
        <w:rPr>
          <w:rFonts w:ascii="TH SarabunPSK" w:hAnsi="TH SarabunPSK" w:cs="TH SarabunPSK"/>
          <w:sz w:val="32"/>
          <w:szCs w:val="32"/>
        </w:rPr>
      </w:pPr>
      <w:r w:rsidRPr="00EA5828">
        <w:rPr>
          <w:rFonts w:ascii="TH SarabunPSK" w:hAnsi="TH SarabunPSK" w:cs="TH SarabunPSK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sz w:val="32"/>
          <w:szCs w:val="32"/>
          <w:cs/>
        </w:rPr>
        <w:tab/>
      </w:r>
      <w:r w:rsidRPr="00EA5828">
        <w:rPr>
          <w:rFonts w:ascii="TH SarabunPSK" w:hAnsi="TH SarabunPSK" w:cs="TH SarabunPSK"/>
          <w:sz w:val="32"/>
          <w:szCs w:val="32"/>
        </w:rPr>
        <w:t>4.2.</w:t>
      </w:r>
      <w:r w:rsidRPr="00EA5828">
        <w:rPr>
          <w:rFonts w:ascii="TH SarabunPSK" w:hAnsi="TH SarabunPSK" w:cs="TH SarabunPSK"/>
          <w:sz w:val="32"/>
          <w:szCs w:val="32"/>
          <w:cs/>
        </w:rPr>
        <w:t>2 งานธุรการมีความถูกต้อง รวดเร็วและมีประสิทธิภาพ อยู่ในระดับดี</w:t>
      </w:r>
      <w:r w:rsidRPr="00EA582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</w:p>
    <w:p w14:paraId="60944E81" w14:textId="5F8AB9C3" w:rsidR="00D57456" w:rsidRPr="00C6228F" w:rsidRDefault="006E3A19" w:rsidP="0030107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C6358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1AAF937E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ประชุมวางแผน</w:t>
            </w:r>
            <w:r w:rsidRPr="00EA5828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เกี่ยวกับการพัฒนางานธุรการกิจการฝ่ายนักเรียน</w:t>
            </w:r>
          </w:p>
        </w:tc>
        <w:tc>
          <w:tcPr>
            <w:tcW w:w="2314" w:type="dxa"/>
            <w:shd w:val="clear" w:color="auto" w:fill="auto"/>
          </w:tcPr>
          <w:p w14:paraId="29F10863" w14:textId="67D2409E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1 ต.ค.-30 ต.ค.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358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273BD4B" w14:textId="0805CBF6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การสำรวจวัสดุอุปกรณ์ภายในสำนักงาน</w:t>
            </w:r>
          </w:p>
        </w:tc>
        <w:tc>
          <w:tcPr>
            <w:tcW w:w="2314" w:type="dxa"/>
            <w:shd w:val="clear" w:color="auto" w:fill="auto"/>
          </w:tcPr>
          <w:p w14:paraId="0D31DDD6" w14:textId="614D13E1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31 พ.ย.-15 พ.ย.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358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145CA7B7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73AA0C66" w14:textId="65008490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ดำเนินการจัดซื้อ/ซ่อมแซม</w:t>
            </w:r>
            <w:r w:rsidRPr="00EA5828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โดยการจัดซื้อ/ซ่อมแซมผ่านงานพัสดุโรงเรียน</w:t>
            </w:r>
          </w:p>
        </w:tc>
        <w:tc>
          <w:tcPr>
            <w:tcW w:w="2314" w:type="dxa"/>
            <w:shd w:val="clear" w:color="auto" w:fill="auto"/>
          </w:tcPr>
          <w:p w14:paraId="757BD357" w14:textId="42A6AB95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16 พ.ย.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-30 เม.ย.256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301070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C6358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36D4A5AF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ลงมือปฏิบัติกิจกรรม</w:t>
            </w:r>
          </w:p>
        </w:tc>
        <w:tc>
          <w:tcPr>
            <w:tcW w:w="2314" w:type="dxa"/>
            <w:shd w:val="clear" w:color="auto" w:fill="auto"/>
          </w:tcPr>
          <w:p w14:paraId="7CC44827" w14:textId="6B1DC5B8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พ.ค. 2566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30 ก.ย.2566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358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25348308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70372205" w14:textId="77777777" w:rsidR="003C6358" w:rsidRPr="00EA5828" w:rsidRDefault="003C6358" w:rsidP="003C63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แก้ไขปัญหาต่างๆในการปฏิบัติงาน</w:t>
            </w:r>
          </w:p>
          <w:p w14:paraId="2073573D" w14:textId="0E211587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-รายงาน แก้ไขข้อบกพร่องที่พบปัญหา</w:t>
            </w:r>
          </w:p>
        </w:tc>
        <w:tc>
          <w:tcPr>
            <w:tcW w:w="2314" w:type="dxa"/>
            <w:shd w:val="clear" w:color="auto" w:fill="auto"/>
          </w:tcPr>
          <w:p w14:paraId="03E67EB4" w14:textId="0844BA3C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 ก.ย.2566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30 ก.ย.2566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358" w:rsidRPr="00C6228F" w14:paraId="46A619EE" w14:textId="77777777" w:rsidTr="00F74E22">
        <w:tc>
          <w:tcPr>
            <w:tcW w:w="357" w:type="dxa"/>
            <w:shd w:val="clear" w:color="auto" w:fill="auto"/>
          </w:tcPr>
          <w:p w14:paraId="2109F9FF" w14:textId="209EED2F" w:rsidR="003C6358" w:rsidRPr="00C6228F" w:rsidRDefault="003C6358" w:rsidP="003C635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16C86901" w14:textId="4FA9436C" w:rsidR="003C6358" w:rsidRPr="00F7495E" w:rsidRDefault="003C6358" w:rsidP="003C635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รายงานสรุปผลการทำกิจกรรม</w:t>
            </w:r>
            <w:r w:rsidRPr="00EA5828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/สรุปงบประมาณทั้งสิ้น</w:t>
            </w:r>
          </w:p>
        </w:tc>
        <w:tc>
          <w:tcPr>
            <w:tcW w:w="2314" w:type="dxa"/>
            <w:shd w:val="clear" w:color="auto" w:fill="auto"/>
          </w:tcPr>
          <w:p w14:paraId="21711C23" w14:textId="442BE09E" w:rsidR="003C6358" w:rsidRPr="00C6228F" w:rsidRDefault="003C6358" w:rsidP="003C635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ก.ย.2566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3C6358" w:rsidRPr="00C6228F" w:rsidRDefault="003C6358" w:rsidP="003C635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3835C0B3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6D1152BD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3C2FBD">
        <w:rPr>
          <w:rFonts w:ascii="TH SarabunPSK" w:hAnsi="TH SarabunPSK" w:cs="TH SarabunPSK"/>
          <w:sz w:val="32"/>
          <w:szCs w:val="32"/>
        </w:rPr>
        <w:t xml:space="preserve"> 7,000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0D07919C" w:rsidR="00955574" w:rsidRPr="00960708" w:rsidRDefault="003C6358" w:rsidP="003C63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</w:t>
            </w:r>
            <w:r w:rsidR="007622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อุปกรณ์</w:t>
            </w:r>
            <w:r w:rsidR="0076221B"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</w:t>
            </w:r>
            <w:r w:rsidR="00960708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3C2FBD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จัดจ้าง</w:t>
            </w:r>
            <w:r w:rsidR="0076221B">
              <w:rPr>
                <w:rFonts w:ascii="TH SarabunPSK" w:hAnsi="TH SarabunPSK" w:cs="TH SarabunPSK" w:hint="cs"/>
                <w:sz w:val="32"/>
                <w:szCs w:val="32"/>
                <w:cs/>
              </w:rPr>
              <w:t>ตกแต่งปรับปรุงห้อง</w:t>
            </w:r>
            <w:r w:rsidR="0076221B" w:rsidRPr="00EA582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ฝ่าย</w:t>
            </w:r>
            <w:r w:rsidR="00960708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บริหาร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EA582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กิจการนักเรียน</w:t>
            </w:r>
            <w:r>
              <w:rPr>
                <w:rFonts w:ascii="TH SarabunPSK" w:hAnsi="TH SarabunPSK" w:cs="TH SarabunPSK"/>
                <w:color w:val="0D0D0D"/>
                <w:sz w:val="32"/>
                <w:szCs w:val="32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0193D6D0" w:rsidR="00955574" w:rsidRPr="00776064" w:rsidRDefault="0076221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3C2FBD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4CA0131F" w:rsidR="00955574" w:rsidRPr="00776064" w:rsidRDefault="003C2FBD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340A6CD8" w:rsidR="00955574" w:rsidRPr="00776064" w:rsidRDefault="003C2FBD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0267BC5C" w:rsidR="00AA5B93" w:rsidRPr="00776064" w:rsidRDefault="003C2FB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60B1D722" w:rsidR="00AA5B93" w:rsidRPr="00776064" w:rsidRDefault="003C2FB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219718A9" w:rsidR="00AA5B93" w:rsidRPr="00776064" w:rsidRDefault="003C2FB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60708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509EF003" w:rsidR="00960708" w:rsidRPr="00960708" w:rsidRDefault="00960708" w:rsidP="00960708">
            <w:pPr>
              <w:pStyle w:val="a3"/>
              <w:spacing w:line="380" w:lineRule="exact"/>
              <w:ind w:left="5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</w:t>
            </w:r>
            <w:r w:rsidRPr="009607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อุปกรณ์</w:t>
            </w:r>
            <w:r w:rsidRPr="0096070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</w:t>
            </w:r>
            <w:r w:rsidRPr="00960708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และจัดจ้างตกแต่งปรับปรุงห้อง</w:t>
            </w:r>
            <w:r w:rsidRPr="0096070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ฝ่าย</w:t>
            </w:r>
            <w:r w:rsidRPr="00960708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บริหาร</w:t>
            </w:r>
            <w:r w:rsidRPr="00960708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96070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กิจการนักเรียน</w:t>
            </w:r>
            <w:r w:rsidRPr="00960708">
              <w:rPr>
                <w:rFonts w:ascii="TH SarabunPSK" w:hAnsi="TH SarabunPSK" w:cs="TH SarabunPSK"/>
                <w:color w:val="0D0D0D"/>
                <w:sz w:val="32"/>
                <w:szCs w:val="32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2DF002D3" w:rsidR="00960708" w:rsidRPr="00960708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7,000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38B16F37" w:rsidR="00960708" w:rsidRPr="00960708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6ED9A808" w:rsidR="00960708" w:rsidRPr="00960708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180CA8B9" w:rsidR="00960708" w:rsidRPr="00960708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6,000</w:t>
            </w:r>
          </w:p>
        </w:tc>
      </w:tr>
      <w:tr w:rsidR="00960708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960708" w:rsidRPr="00C6228F" w:rsidRDefault="00960708" w:rsidP="00960708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27EF5AED" w:rsidR="00960708" w:rsidRPr="00C6228F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7,000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247FF783" w:rsidR="00960708" w:rsidRPr="00C6228F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C472605" w:rsidR="00960708" w:rsidRPr="00C6228F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308A67F5" w:rsidR="00960708" w:rsidRPr="00C6228F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708">
              <w:rPr>
                <w:rFonts w:ascii="TH SarabunPSK" w:hAnsi="TH SarabunPSK" w:cs="TH SarabunPSK"/>
                <w:sz w:val="32"/>
                <w:szCs w:val="32"/>
              </w:rPr>
              <w:t>6,000</w:t>
            </w:r>
          </w:p>
        </w:tc>
      </w:tr>
    </w:tbl>
    <w:p w14:paraId="39FDCEFD" w14:textId="77777777" w:rsidR="00960708" w:rsidRDefault="006E3A19" w:rsidP="00AA5B93">
      <w:pPr>
        <w:spacing w:before="240"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9607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1</w:t>
      </w:r>
      <w:proofErr w:type="gramEnd"/>
      <w:r w:rsidR="009607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60708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ตุลาคม 256</w:t>
      </w:r>
      <w:r w:rsidR="00960708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="00960708"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r w:rsidR="00960708">
        <w:rPr>
          <w:rFonts w:ascii="TH SarabunPSK" w:hAnsi="TH SarabunPSK" w:cs="TH SarabunPSK"/>
          <w:color w:val="0D0D0D" w:themeColor="text1" w:themeTint="F2"/>
          <w:sz w:val="32"/>
          <w:szCs w:val="32"/>
        </w:rPr>
        <w:t>–</w:t>
      </w:r>
      <w:r w:rsidR="00960708"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r w:rsidR="00960708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30 </w:t>
      </w:r>
      <w:r w:rsidR="00960708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 w:rsidR="00960708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 w:rsidR="00960708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14:paraId="48CC8370" w14:textId="52379938" w:rsidR="008049B3" w:rsidRPr="00AA5B93" w:rsidRDefault="00955574" w:rsidP="0030107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9607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60708" w:rsidRPr="00960708">
        <w:rPr>
          <w:rFonts w:ascii="TH SarabunPSK" w:hAnsi="TH SarabunPSK" w:cs="TH SarabunPSK" w:hint="cs"/>
          <w:sz w:val="32"/>
          <w:szCs w:val="32"/>
          <w:cs/>
        </w:rPr>
        <w:t>ห้อง</w:t>
      </w:r>
      <w:r w:rsidR="00960708" w:rsidRPr="00960708">
        <w:rPr>
          <w:rFonts w:ascii="TH SarabunPSK" w:eastAsia="Angsana New" w:hAnsi="TH SarabunPSK" w:cs="TH SarabunPSK"/>
          <w:sz w:val="32"/>
          <w:szCs w:val="32"/>
          <w:cs/>
        </w:rPr>
        <w:t>ฝ่าย</w:t>
      </w:r>
      <w:r w:rsidR="00960708" w:rsidRPr="00960708">
        <w:rPr>
          <w:rFonts w:ascii="TH SarabunPSK" w:eastAsia="Angsana New" w:hAnsi="TH SarabunPSK" w:cs="TH SarabunPSK" w:hint="cs"/>
          <w:sz w:val="32"/>
          <w:szCs w:val="32"/>
          <w:cs/>
        </w:rPr>
        <w:t>บริหาร</w:t>
      </w:r>
      <w:r w:rsidR="00960708" w:rsidRPr="00960708">
        <w:rPr>
          <w:rFonts w:ascii="TH SarabunPSK" w:hAnsi="TH SarabunPSK" w:cs="TH SarabunPSK"/>
          <w:sz w:val="32"/>
          <w:szCs w:val="32"/>
          <w:cs/>
        </w:rPr>
        <w:t>งาน</w:t>
      </w:r>
      <w:r w:rsidR="00960708" w:rsidRPr="00960708">
        <w:rPr>
          <w:rFonts w:ascii="TH SarabunPSK" w:eastAsia="Angsana New" w:hAnsi="TH SarabunPSK" w:cs="TH SarabunPSK"/>
          <w:sz w:val="32"/>
          <w:szCs w:val="32"/>
          <w:cs/>
        </w:rPr>
        <w:t>กิจการนักเรียน</w:t>
      </w:r>
      <w:r w:rsidR="00960708" w:rsidRPr="00960708">
        <w:rPr>
          <w:rFonts w:ascii="TH SarabunPSK" w:hAnsi="TH SarabunPSK" w:cs="TH SarabunPSK"/>
          <w:color w:val="0D0D0D"/>
          <w:sz w:val="32"/>
          <w:szCs w:val="32"/>
        </w:rPr>
        <w:t xml:space="preserve"> </w:t>
      </w:r>
      <w:r w:rsidR="00960708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</w:t>
      </w:r>
      <w:r w:rsidR="00960708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="00960708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="00960708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30107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061C69A6" w:rsidR="00664825" w:rsidRPr="00483FA1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960708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งบประมาณในการบริหารจัดการไม่เพียงพอ  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04709A9E" w:rsidR="00955574" w:rsidRPr="00483FA1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960708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ขอรับการสนับสนุนงบประมาณเพิ่มเติม</w:t>
      </w:r>
    </w:p>
    <w:p w14:paraId="0E80FA89" w14:textId="1AC7E14F" w:rsidR="00D57456" w:rsidRPr="00C6228F" w:rsidRDefault="0087776D" w:rsidP="00301070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960708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960708" w:rsidRDefault="00960708" w:rsidP="0096070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441345CF" w14:textId="77777777" w:rsidR="00960708" w:rsidRPr="00EA5828" w:rsidRDefault="00960708" w:rsidP="00960708">
            <w:pPr>
              <w:spacing w:line="360" w:lineRule="atLeast"/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1. </w:t>
            </w:r>
            <w:r w:rsidRPr="00EA5828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งานธุรการฝ่ายมีการพัฒนาโดยการนำเทคโนโลยีมาใช้ให้</w:t>
            </w:r>
            <w:r w:rsidRPr="00EA5828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เกิดประสิทธิภาพร้อยละ 100</w:t>
            </w:r>
            <w:r w:rsidRPr="00EA5828">
              <w:rPr>
                <w:rFonts w:ascii="TH SarabunPSK" w:hAnsi="TH SarabunPSK" w:cs="TH SarabunPSK"/>
                <w:spacing w:val="-16"/>
                <w:sz w:val="32"/>
                <w:szCs w:val="32"/>
              </w:rPr>
              <w:t>%</w:t>
            </w:r>
          </w:p>
          <w:p w14:paraId="2EDD7B6E" w14:textId="3269E806" w:rsidR="00960708" w:rsidRPr="00960708" w:rsidRDefault="00960708" w:rsidP="0096070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</w:rPr>
              <w:t xml:space="preserve"> 2. 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มีข้อมูลสารสนเทศร้อยละ 90</w:t>
            </w:r>
            <w:r w:rsidRPr="00EA5828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FFB9309" w14:textId="77777777" w:rsidR="00960708" w:rsidRPr="00EA5828" w:rsidRDefault="00960708" w:rsidP="00960708">
            <w:pPr>
              <w:spacing w:line="360" w:lineRule="atLeast"/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</w:p>
          <w:p w14:paraId="01D4FC90" w14:textId="414489A0" w:rsidR="00960708" w:rsidRPr="00E93E66" w:rsidRDefault="00960708" w:rsidP="00960708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 </w:t>
            </w:r>
            <w:r w:rsidRPr="00EA5828">
              <w:rPr>
                <w:rFonts w:ascii="TH SarabunPSK" w:hAnsi="TH SarabunPSK" w:cs="TH SarabunPSK"/>
                <w:spacing w:val="-14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14:paraId="7D60924B" w14:textId="77777777" w:rsidR="00960708" w:rsidRPr="00EA5828" w:rsidRDefault="00960708" w:rsidP="00960708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7CD938E9" w:rsidR="00960708" w:rsidRPr="00483FA1" w:rsidRDefault="00960708" w:rsidP="00960708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</w:tc>
        <w:tc>
          <w:tcPr>
            <w:tcW w:w="2250" w:type="dxa"/>
          </w:tcPr>
          <w:p w14:paraId="3469319D" w14:textId="77777777" w:rsidR="00960708" w:rsidRPr="00EA5828" w:rsidRDefault="00960708" w:rsidP="00960708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A1A2C5" w14:textId="42A12E53" w:rsidR="00960708" w:rsidRPr="00E93E66" w:rsidRDefault="00960708" w:rsidP="00960708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</w:tc>
      </w:tr>
      <w:tr w:rsidR="00960708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960708" w:rsidRDefault="00960708" w:rsidP="00960708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72940230" w14:textId="77777777" w:rsidR="00960708" w:rsidRPr="00EA5828" w:rsidRDefault="00960708" w:rsidP="00960708">
            <w:pPr>
              <w:spacing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งานธุรการมีข้อมูลสารสนเทศในระดับดี</w:t>
            </w:r>
          </w:p>
          <w:p w14:paraId="2A8ACE1D" w14:textId="5E68EE3C" w:rsidR="00960708" w:rsidRPr="00E93E66" w:rsidRDefault="00960708" w:rsidP="0030107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2. งานธุรการมีความถูกต้อง รวดเร็วและมีประสิทธิภาพ อยู่ในระดับดี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3EB9BE19" w14:textId="77777777" w:rsidR="00960708" w:rsidRPr="00EA5828" w:rsidRDefault="00960708" w:rsidP="00960708">
            <w:pPr>
              <w:spacing w:after="200" w:line="36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</w:t>
            </w:r>
          </w:p>
          <w:p w14:paraId="0F87CBAE" w14:textId="77777777" w:rsidR="00960708" w:rsidRPr="00E93E66" w:rsidRDefault="00960708" w:rsidP="009607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6DF22E44" w14:textId="77777777" w:rsidR="00960708" w:rsidRDefault="00960708" w:rsidP="00960708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02901E97" w:rsidR="00960708" w:rsidRPr="00E93E66" w:rsidRDefault="00960708" w:rsidP="00960708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สำรวจความพึงพอใจของบุคลากร</w:t>
            </w:r>
          </w:p>
        </w:tc>
        <w:tc>
          <w:tcPr>
            <w:tcW w:w="2250" w:type="dxa"/>
          </w:tcPr>
          <w:p w14:paraId="7CCE7462" w14:textId="77777777" w:rsidR="00960708" w:rsidRPr="00EA5828" w:rsidRDefault="00960708" w:rsidP="00960708">
            <w:pPr>
              <w:pStyle w:val="a3"/>
              <w:tabs>
                <w:tab w:val="left" w:pos="851"/>
                <w:tab w:val="left" w:pos="2127"/>
              </w:tabs>
              <w:spacing w:line="36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B7A1D4" w14:textId="1753BD41" w:rsidR="00960708" w:rsidRPr="00E93E66" w:rsidRDefault="00960708" w:rsidP="00960708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A5828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A025EAD" w14:textId="77777777" w:rsidR="00805F0C" w:rsidRDefault="00805F0C" w:rsidP="00805F0C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5828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งานธุรการฝ่ายมีการพัฒนาจนได้รับข้อมูลสารสนเทศที่ถูกต้อง รวดเร็วด้วยการนำเทคโนโลยีมาใช้ เพื่อเพิ่มประสิทธิภาพ และประสิทธิผลที่เห็นได้ชัดเจน</w:t>
      </w:r>
    </w:p>
    <w:p w14:paraId="4B467A6B" w14:textId="7E365C1A" w:rsidR="00483FA1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1C093C7" w14:textId="351AC0F3" w:rsidR="008B04B5" w:rsidRDefault="004A1191" w:rsidP="00301070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2F85D0A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05F0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805F0C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="00805F0C"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 w:rsidR="00805F0C"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768E572B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05F0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05F0C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6E619D">
        <w:rPr>
          <w:rFonts w:ascii="TH SarabunPSK" w:hAnsi="TH SarabunPSK" w:cs="TH SarabunPSK"/>
          <w:sz w:val="32"/>
          <w:szCs w:val="32"/>
        </w:rPr>
        <w:t>/</w:t>
      </w:r>
      <w:r w:rsidR="00805F0C">
        <w:rPr>
          <w:rFonts w:ascii="TH SarabunPSK" w:hAnsi="TH SarabunPSK" w:cs="TH SarabunPSK"/>
          <w:sz w:val="32"/>
          <w:szCs w:val="32"/>
        </w:rPr>
        <w:t xml:space="preserve"> </w:t>
      </w:r>
      <w:r w:rsidR="00805F0C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6E619D">
        <w:rPr>
          <w:rFonts w:ascii="TH SarabunPSK" w:hAnsi="TH SarabunPSK" w:cs="TH SarabunPSK"/>
          <w:sz w:val="32"/>
          <w:szCs w:val="32"/>
        </w:rPr>
        <w:t>/</w:t>
      </w:r>
      <w:r w:rsidR="00805F0C">
        <w:rPr>
          <w:rFonts w:ascii="TH SarabunPSK" w:hAnsi="TH SarabunPSK" w:cs="TH SarabunPSK"/>
          <w:sz w:val="32"/>
          <w:szCs w:val="32"/>
        </w:rPr>
        <w:t xml:space="preserve"> 2566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62D666A" w14:textId="281D7595" w:rsidR="002A0B14" w:rsidRPr="000052A8" w:rsidRDefault="008E66D0" w:rsidP="002A0B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2A0B14">
        <w:rPr>
          <w:rFonts w:ascii="TH SarabunPSK" w:hAnsi="TH SarabunPSK" w:cs="TH SarabunPSK" w:hint="cs"/>
          <w:sz w:val="32"/>
          <w:szCs w:val="32"/>
          <w:cs/>
        </w:rPr>
        <w:tab/>
      </w:r>
      <w:r w:rsidR="002A0B14">
        <w:rPr>
          <w:rFonts w:ascii="TH SarabunPSK" w:hAnsi="TH SarabunPSK" w:cs="TH SarabunPSK"/>
          <w:sz w:val="32"/>
          <w:szCs w:val="32"/>
          <w:cs/>
        </w:rPr>
        <w:tab/>
      </w:r>
      <w:r w:rsidR="002A0B14">
        <w:rPr>
          <w:rFonts w:ascii="TH SarabunPSK" w:hAnsi="TH SarabunPSK" w:cs="TH SarabunPSK"/>
          <w:sz w:val="32"/>
          <w:szCs w:val="32"/>
          <w:cs/>
        </w:rPr>
        <w:tab/>
      </w:r>
      <w:r w:rsidR="002A0B14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2A0B14" w:rsidRPr="00890057">
        <w:rPr>
          <w:rFonts w:ascii="TH SarabunPSK" w:hAnsi="TH SarabunPSK" w:cs="TH SarabunPSK" w:hint="cs"/>
          <w:sz w:val="26"/>
          <w:szCs w:val="26"/>
          <w:cs/>
        </w:rPr>
        <w:t>หัวหน้าฝ่ายบริหารงานกิจการนักเรียน</w:t>
      </w:r>
    </w:p>
    <w:p w14:paraId="06BEB658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กันทาดง)</w:t>
      </w:r>
    </w:p>
    <w:p w14:paraId="5D660C88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วันที่ 1 เดือน ตุลาคม พ.ศ.2566</w:t>
      </w:r>
    </w:p>
    <w:p w14:paraId="2EFBB0F2" w14:textId="77777777" w:rsidR="002A0B14" w:rsidRDefault="002A0B14" w:rsidP="002A0B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8C01134" w14:textId="77777777" w:rsidR="002A0B14" w:rsidRDefault="002A0B14" w:rsidP="002A0B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C00D16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C00D16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C00D16">
        <w:rPr>
          <w:rFonts w:ascii="TH SarabunPSK" w:hAnsi="TH SarabunPSK" w:cs="TH SarabunPSK" w:hint="cs"/>
          <w:sz w:val="28"/>
          <w:cs/>
        </w:rPr>
        <w:t>ป่าซาง</w:t>
      </w:r>
    </w:p>
    <w:p w14:paraId="4B60B0D6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576CDD61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0675B1B3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C2EE33C" w14:textId="77777777" w:rsidR="002A0B14" w:rsidRDefault="002A0B14" w:rsidP="002A0B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DD07260" w14:textId="77777777" w:rsidR="002A0B14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20C0B733" w14:textId="77777777" w:rsidR="002A0B14" w:rsidRPr="00C6228F" w:rsidRDefault="002A0B14" w:rsidP="002A0B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08EA124F" w14:textId="1C40EFB4" w:rsidR="008B04B5" w:rsidRDefault="008B04B5" w:rsidP="0030107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29803" w14:textId="77777777" w:rsidR="00861E06" w:rsidRDefault="00861E06" w:rsidP="009000A1">
      <w:r>
        <w:separator/>
      </w:r>
    </w:p>
  </w:endnote>
  <w:endnote w:type="continuationSeparator" w:id="0">
    <w:p w14:paraId="101284D4" w14:textId="77777777" w:rsidR="00861E06" w:rsidRDefault="00861E06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E5C9" w14:textId="77777777" w:rsidR="00861E06" w:rsidRDefault="00861E06" w:rsidP="009000A1">
      <w:r>
        <w:separator/>
      </w:r>
    </w:p>
  </w:footnote>
  <w:footnote w:type="continuationSeparator" w:id="0">
    <w:p w14:paraId="322CA94F" w14:textId="77777777" w:rsidR="00861E06" w:rsidRDefault="00861E06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681811892">
    <w:abstractNumId w:val="6"/>
  </w:num>
  <w:num w:numId="2" w16cid:durableId="975835195">
    <w:abstractNumId w:val="7"/>
  </w:num>
  <w:num w:numId="3" w16cid:durableId="613169249">
    <w:abstractNumId w:val="5"/>
  </w:num>
  <w:num w:numId="4" w16cid:durableId="606932708">
    <w:abstractNumId w:val="1"/>
  </w:num>
  <w:num w:numId="5" w16cid:durableId="1390225004">
    <w:abstractNumId w:val="0"/>
  </w:num>
  <w:num w:numId="6" w16cid:durableId="2071417070">
    <w:abstractNumId w:val="4"/>
  </w:num>
  <w:num w:numId="7" w16cid:durableId="1649049354">
    <w:abstractNumId w:val="3"/>
  </w:num>
  <w:num w:numId="8" w16cid:durableId="2110663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A0B14"/>
    <w:rsid w:val="002B1F50"/>
    <w:rsid w:val="002B5DDD"/>
    <w:rsid w:val="002C25D9"/>
    <w:rsid w:val="002E0199"/>
    <w:rsid w:val="002E6979"/>
    <w:rsid w:val="003005EA"/>
    <w:rsid w:val="00301070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2FBD"/>
    <w:rsid w:val="003C6358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6221B"/>
    <w:rsid w:val="0078052B"/>
    <w:rsid w:val="007816EB"/>
    <w:rsid w:val="00786AF2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5F0C"/>
    <w:rsid w:val="00806D4D"/>
    <w:rsid w:val="00810E6E"/>
    <w:rsid w:val="00822BC7"/>
    <w:rsid w:val="008306C3"/>
    <w:rsid w:val="0084420D"/>
    <w:rsid w:val="00861E06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60708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781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4</cp:revision>
  <cp:lastPrinted>2023-11-07T07:57:00Z</cp:lastPrinted>
  <dcterms:created xsi:type="dcterms:W3CDTF">2023-10-30T07:08:00Z</dcterms:created>
  <dcterms:modified xsi:type="dcterms:W3CDTF">2023-11-07T07:57:00Z</dcterms:modified>
</cp:coreProperties>
</file>