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22A337B3" w:rsidR="008049B3" w:rsidRDefault="00B34DCF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FF727C">
        <w:rPr>
          <w:rFonts w:ascii="TH SarabunPSK" w:hAnsi="TH SarabunPSK" w:cs="TH SarabunPSK"/>
          <w:b/>
          <w:bCs/>
          <w:sz w:val="32"/>
          <w:szCs w:val="32"/>
          <w:cs/>
        </w:rPr>
        <w:t>โครงการพัฒนาทักษะทางวิชาการสู่ความเป็นเลิศ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7DD22EFA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งาน/</w:t>
      </w:r>
      <w:r w:rsidR="00B34DCF" w:rsidRPr="00FF727C">
        <w:rPr>
          <w:rFonts w:ascii="TH SarabunPSK" w:hAnsi="TH SarabunPSK" w:cs="TH SarabunPSK"/>
          <w:b/>
          <w:bCs/>
          <w:sz w:val="32"/>
          <w:szCs w:val="32"/>
          <w:cs/>
        </w:rPr>
        <w:t>โครงการพัฒนาทักษะทางวิชาการสู่ความเป็นเลิศ</w:t>
      </w:r>
    </w:p>
    <w:p w14:paraId="1A5E9DEA" w14:textId="77777777" w:rsidR="00B34DCF" w:rsidRPr="00C6228F" w:rsidRDefault="00B34DCF" w:rsidP="00B34DC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3ADCCD1C" w14:textId="0BB091C4" w:rsidR="00B34DCF" w:rsidRPr="00F6179C" w:rsidRDefault="00B34DCF" w:rsidP="00B34DCF">
      <w:pPr>
        <w:pStyle w:val="a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6179C">
        <w:rPr>
          <w:rFonts w:ascii="TH SarabunPSK" w:hAnsi="TH SarabunPSK" w:cs="TH SarabunPSK"/>
          <w:sz w:val="32"/>
          <w:szCs w:val="32"/>
          <w:cs/>
        </w:rPr>
        <w:t>1. นา</w:t>
      </w:r>
      <w:r>
        <w:rPr>
          <w:rFonts w:ascii="TH SarabunPSK" w:hAnsi="TH SarabunPSK" w:cs="TH SarabunPSK" w:hint="cs"/>
          <w:sz w:val="32"/>
          <w:szCs w:val="32"/>
          <w:cs/>
        </w:rPr>
        <w:t>งสาวชุติมา  เจริญผล</w:t>
      </w:r>
    </w:p>
    <w:p w14:paraId="43B5805E" w14:textId="0FD4C35B" w:rsidR="00B34DCF" w:rsidRDefault="00B34DCF" w:rsidP="00B34DCF">
      <w:pPr>
        <w:pStyle w:val="a3"/>
        <w:ind w:left="660"/>
        <w:rPr>
          <w:rFonts w:ascii="TH SarabunPSK" w:hAnsi="TH SarabunPSK" w:cs="TH SarabunPSK"/>
          <w:sz w:val="32"/>
          <w:szCs w:val="32"/>
        </w:rPr>
      </w:pPr>
      <w:r w:rsidRPr="00F6179C"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นางสาววิมลพรรณ  มหาวัน</w:t>
      </w:r>
    </w:p>
    <w:p w14:paraId="250A5DC8" w14:textId="70572D0B" w:rsidR="00B34DCF" w:rsidRPr="00F6179C" w:rsidRDefault="00B34DCF" w:rsidP="00B34DCF">
      <w:pPr>
        <w:pStyle w:val="a3"/>
        <w:ind w:left="6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F6179C"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ยณัฐเศร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จนเศร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กุล</w:t>
      </w:r>
    </w:p>
    <w:p w14:paraId="19BC8E03" w14:textId="5B680348" w:rsidR="00B34DCF" w:rsidRPr="00F6179C" w:rsidRDefault="00B34DCF" w:rsidP="00B34DCF">
      <w:pPr>
        <w:pStyle w:val="a3"/>
        <w:ind w:left="660"/>
        <w:rPr>
          <w:rFonts w:ascii="TH SarabunPSK" w:hAnsi="TH SarabunPSK" w:cs="TH SarabunPSK"/>
          <w:sz w:val="32"/>
          <w:szCs w:val="32"/>
        </w:rPr>
      </w:pPr>
      <w:r w:rsidRPr="00F6179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F6179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F6179C">
        <w:rPr>
          <w:rFonts w:ascii="TH SarabunPSK" w:hAnsi="TH SarabunPSK" w:cs="TH SarabunPSK"/>
          <w:sz w:val="32"/>
          <w:szCs w:val="32"/>
        </w:rPr>
        <w:t>3</w:t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. หัวหน้ากลุ่มสาระการเรียนรู้ </w:t>
      </w:r>
      <w:r w:rsidRPr="00F6179C">
        <w:rPr>
          <w:rFonts w:ascii="TH SarabunPSK" w:hAnsi="TH SarabunPSK" w:cs="TH SarabunPSK"/>
          <w:sz w:val="32"/>
          <w:szCs w:val="32"/>
        </w:rPr>
        <w:t xml:space="preserve">8 </w:t>
      </w:r>
      <w:r w:rsidRPr="00F6179C">
        <w:rPr>
          <w:rFonts w:ascii="TH SarabunPSK" w:hAnsi="TH SarabunPSK" w:cs="TH SarabunPSK"/>
          <w:sz w:val="32"/>
          <w:szCs w:val="32"/>
          <w:cs/>
        </w:rPr>
        <w:t>กลุ่มสาระฯ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71A0C016" w14:textId="41F08DE5" w:rsidR="00B34DCF" w:rsidRPr="00F6179C" w:rsidRDefault="00B34DCF" w:rsidP="00B34DCF">
      <w:pPr>
        <w:rPr>
          <w:rFonts w:ascii="TH SarabunPSK" w:hAnsi="TH SarabunPSK" w:cs="TH SarabunPSK"/>
          <w:sz w:val="32"/>
          <w:szCs w:val="32"/>
          <w:cs/>
        </w:rPr>
      </w:pPr>
      <w:r w:rsidRPr="00F6179C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6179C">
        <w:rPr>
          <w:rFonts w:ascii="TH SarabunPSK" w:hAnsi="TH SarabunPSK" w:cs="TH SarabunPSK"/>
          <w:sz w:val="32"/>
          <w:szCs w:val="32"/>
        </w:rPr>
        <w:t xml:space="preserve">4. </w:t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หัวหน้ากิจกรรมพัฒนาผู้เรียน </w:t>
      </w:r>
      <w:r w:rsidRPr="00F6179C">
        <w:rPr>
          <w:rFonts w:ascii="TH SarabunPSK" w:hAnsi="TH SarabunPSK" w:cs="TH SarabunPSK"/>
          <w:sz w:val="32"/>
          <w:szCs w:val="32"/>
        </w:rPr>
        <w:br/>
        <w:t xml:space="preserve"> </w:t>
      </w:r>
      <w:r w:rsidRPr="00F6179C">
        <w:rPr>
          <w:rFonts w:ascii="TH SarabunPSK" w:hAnsi="TH SarabunPSK" w:cs="TH SarabunPSK"/>
          <w:sz w:val="32"/>
          <w:szCs w:val="32"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6179C">
        <w:rPr>
          <w:rFonts w:ascii="TH SarabunPSK" w:hAnsi="TH SarabunPSK" w:cs="TH SarabunPSK"/>
          <w:sz w:val="32"/>
          <w:szCs w:val="32"/>
          <w:cs/>
        </w:rPr>
        <w:t>ฝ่ายบริหารงานวิชาการ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49BB6B04" w14:textId="77777777" w:rsidR="00B34DCF" w:rsidRPr="00CB3F44" w:rsidRDefault="00B34DCF" w:rsidP="00B34DCF">
      <w:pPr>
        <w:rPr>
          <w:rFonts w:ascii="TH SarabunPSK" w:hAnsi="TH SarabunPSK" w:cs="TH SarabunPSK"/>
          <w:b/>
          <w:bCs/>
          <w:sz w:val="32"/>
          <w:szCs w:val="32"/>
        </w:rPr>
      </w:pPr>
      <w:r w:rsidRPr="00CB3F44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2  กระบวนการบริหารและการจัดการ</w:t>
      </w:r>
    </w:p>
    <w:p w14:paraId="360555AA" w14:textId="77777777" w:rsidR="00B34DCF" w:rsidRPr="00CB3F44" w:rsidRDefault="00B34DCF" w:rsidP="00B34DC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ab/>
        <w:t>2.3  ดำเนินงานพัฒนาวิชาการที่เน้นคุณภาพผู้เรียนรอบด้านตามหลักสูตรสถานศึกษา</w:t>
      </w:r>
    </w:p>
    <w:p w14:paraId="05B4331A" w14:textId="77777777" w:rsidR="00B34DCF" w:rsidRPr="00CB3F44" w:rsidRDefault="00B34DCF" w:rsidP="00B34DC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>และทุกกลุ่มเป้าหมาย</w:t>
      </w:r>
    </w:p>
    <w:p w14:paraId="6D1925D7" w14:textId="77777777" w:rsidR="00B34DCF" w:rsidRPr="00CB3F44" w:rsidRDefault="00B34DCF" w:rsidP="00B34DC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B3F44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3  กระบวนการจัดการเรียนการสอนที่เน้นผู้เรียนเป็นสำคัญ</w:t>
      </w:r>
    </w:p>
    <w:p w14:paraId="78CD8830" w14:textId="77777777" w:rsidR="00B34DCF" w:rsidRPr="00CB3F44" w:rsidRDefault="00B34DCF" w:rsidP="00B34DC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ab/>
        <w:t>3.1  จัดการเรียนรู้ผ่านกระบวนการคิดและปฏิบัติจริง และสามารถนำไปประยุกต์ใช้ในชีวิตได้</w:t>
      </w:r>
    </w:p>
    <w:p w14:paraId="7FEE869B" w14:textId="77777777" w:rsidR="00B34DCF" w:rsidRPr="00CB3F44" w:rsidRDefault="00B34DCF" w:rsidP="00B34DCF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ab/>
        <w:t>3.5  มีการแลกเปลี่ยนเรียนรู้และให้ข้อมูลสะท้อนกลับเพื่อพัฒนาและปรับปรุงการจัดการเรียนรู้</w:t>
      </w:r>
    </w:p>
    <w:p w14:paraId="7CAEDB2C" w14:textId="77777777" w:rsidR="00B34DCF" w:rsidRDefault="00B34DCF" w:rsidP="00B34DC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B1B125B" w14:textId="77777777" w:rsidR="00B34DCF" w:rsidRPr="00FF727C" w:rsidRDefault="00B34DCF" w:rsidP="00B34DCF">
      <w:pPr>
        <w:spacing w:line="360" w:lineRule="exact"/>
        <w:ind w:left="720"/>
        <w:outlineLvl w:val="2"/>
        <w:rPr>
          <w:rFonts w:ascii="TH SarabunPSK" w:hAnsi="TH SarabunPSK" w:cs="TH SarabunPSK"/>
          <w:sz w:val="32"/>
          <w:szCs w:val="32"/>
        </w:rPr>
      </w:pPr>
      <w:bookmarkStart w:id="0" w:name="_Hlk89493324"/>
      <w:bookmarkStart w:id="1" w:name="_Hlk89578982"/>
      <w:bookmarkStart w:id="2" w:name="_Hlk89490895"/>
      <w:bookmarkStart w:id="3" w:name="_Hlk89491465"/>
      <w:r w:rsidRPr="00F6179C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F6179C">
        <w:rPr>
          <w:rFonts w:ascii="TH SarabunPSK" w:hAnsi="TH SarabunPSK" w:cs="TH SarabunPSK"/>
          <w:sz w:val="32"/>
          <w:szCs w:val="32"/>
        </w:rPr>
        <w:t xml:space="preserve">2 </w:t>
      </w:r>
      <w:r w:rsidRPr="00F6179C">
        <w:rPr>
          <w:rFonts w:ascii="TH SarabunPSK" w:hAnsi="TH SarabunPSK" w:cs="TH SarabunPSK"/>
          <w:sz w:val="32"/>
          <w:szCs w:val="32"/>
          <w:cs/>
        </w:rPr>
        <w:t>จัดการศึกษาเพื่อเพิ่มความสามารถในการแข่งขันของประเทศ</w:t>
      </w:r>
      <w:r w:rsidRPr="00F6179C">
        <w:rPr>
          <w:rFonts w:ascii="TH SarabunPSK" w:hAnsi="TH SarabunPSK" w:cs="TH SarabunPSK"/>
          <w:sz w:val="32"/>
          <w:szCs w:val="32"/>
        </w:rPr>
        <w:t xml:space="preserve"> </w:t>
      </w:r>
      <w:r w:rsidRPr="00F6179C">
        <w:rPr>
          <w:rFonts w:ascii="TH SarabunPSK" w:hAnsi="TH SarabunPSK" w:cs="TH SarabunPSK"/>
          <w:sz w:val="32"/>
          <w:szCs w:val="32"/>
        </w:rPr>
        <w:br/>
      </w:r>
      <w:r w:rsidRPr="00F6179C">
        <w:rPr>
          <w:rFonts w:ascii="TH SarabunPSK" w:hAnsi="TH SarabunPSK" w:cs="TH SarabunPSK"/>
          <w:sz w:val="32"/>
          <w:szCs w:val="32"/>
          <w:cs/>
        </w:rPr>
        <w:t>กลยุทธ์ที่</w:t>
      </w:r>
      <w:r w:rsidRPr="00F6179C">
        <w:rPr>
          <w:rFonts w:ascii="TH SarabunPSK" w:hAnsi="TH SarabunPSK" w:cs="TH SarabunPSK"/>
          <w:sz w:val="32"/>
          <w:szCs w:val="32"/>
        </w:rPr>
        <w:t xml:space="preserve"> 5 </w:t>
      </w:r>
      <w:r w:rsidRPr="00F6179C">
        <w:rPr>
          <w:rFonts w:ascii="TH SarabunPSK" w:hAnsi="TH SarabunPSK" w:cs="TH SarabunPSK"/>
          <w:sz w:val="32"/>
          <w:szCs w:val="32"/>
          <w:cs/>
        </w:rPr>
        <w:t>จัดการศึกษาเพื่อพัฒนาคุณภาพชีวิตที่เป็นมิตรกับสิ่งแวดล้อม</w:t>
      </w:r>
      <w:r w:rsidRPr="00F6179C">
        <w:rPr>
          <w:rFonts w:ascii="TH SarabunPSK" w:hAnsi="TH SarabunPSK" w:cs="TH SarabunPSK"/>
          <w:sz w:val="32"/>
          <w:szCs w:val="32"/>
        </w:rPr>
        <w:t xml:space="preserve"> </w:t>
      </w:r>
      <w:bookmarkEnd w:id="0"/>
      <w:bookmarkEnd w:id="1"/>
      <w:bookmarkEnd w:id="2"/>
      <w:bookmarkEnd w:id="3"/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5A71427E" w14:textId="77777777" w:rsidR="00B34DCF" w:rsidRPr="00F6179C" w:rsidRDefault="00B34DCF" w:rsidP="00B34DCF">
      <w:pPr>
        <w:autoSpaceDE w:val="0"/>
        <w:spacing w:line="380" w:lineRule="exact"/>
        <w:ind w:firstLine="720"/>
        <w:jc w:val="thaiDistribute"/>
        <w:rPr>
          <w:rStyle w:val="af1"/>
          <w:rFonts w:ascii="TH SarabunPSK" w:hAnsi="TH SarabunPSK" w:cs="TH SarabunPSK"/>
          <w:sz w:val="32"/>
          <w:szCs w:val="32"/>
        </w:rPr>
      </w:pPr>
      <w:r w:rsidRPr="00F6179C">
        <w:rPr>
          <w:rStyle w:val="af1"/>
          <w:rFonts w:ascii="TH SarabunPSK" w:hAnsi="TH SarabunPSK" w:cs="TH SarabunPSK"/>
          <w:sz w:val="32"/>
          <w:szCs w:val="32"/>
          <w:cs/>
        </w:rPr>
        <w:t xml:space="preserve">ข้อ 1 พัฒนาหลักสูตรและการเรียนรู้ ที่สร้างทักษะวิชาการ ทักษะชีวิต ทักษะวิชาชีพ คุณลักษณะในศตวรรษที่ 21 สู่มาตรฐานสากล </w:t>
      </w:r>
    </w:p>
    <w:p w14:paraId="4610B83C" w14:textId="77777777" w:rsidR="00B34DCF" w:rsidRPr="00F6179C" w:rsidRDefault="00B34DCF" w:rsidP="00B34DCF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F6179C">
        <w:rPr>
          <w:rStyle w:val="af1"/>
          <w:rFonts w:ascii="TH SarabunPSK" w:hAnsi="TH SarabunPSK" w:cs="TH SarabunPSK"/>
          <w:sz w:val="32"/>
          <w:szCs w:val="32"/>
          <w:cs/>
        </w:rPr>
        <w:tab/>
        <w:t xml:space="preserve">ข้อ 2 พัฒนาคุณภาพผู้เรียนตามมาตรฐานการศึกษาขั้นพื้นฐาน </w:t>
      </w:r>
      <w:r w:rsidRPr="00F6179C">
        <w:rPr>
          <w:rFonts w:ascii="TH SarabunPSK" w:hAnsi="TH SarabunPSK" w:cs="TH SarabunPSK"/>
          <w:sz w:val="32"/>
          <w:szCs w:val="32"/>
          <w:cs/>
        </w:rPr>
        <w:t>ทักษะชีวิต มีคุณธรรม จริยธรรม</w:t>
      </w:r>
      <w:r w:rsidRPr="00F6179C">
        <w:rPr>
          <w:rFonts w:ascii="TH SarabunPSK" w:hAnsi="TH SarabunPSK" w:cs="TH SarabunPSK"/>
          <w:sz w:val="32"/>
          <w:szCs w:val="32"/>
        </w:rPr>
        <w:t xml:space="preserve">     </w:t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A78B52F" w14:textId="77777777" w:rsidR="00B34DCF" w:rsidRDefault="00B34DCF" w:rsidP="00B34DCF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F6179C">
        <w:rPr>
          <w:rStyle w:val="af1"/>
          <w:rFonts w:ascii="TH SarabunPSK" w:hAnsi="TH SarabunPSK" w:cs="TH SarabunPSK"/>
          <w:sz w:val="32"/>
          <w:szCs w:val="32"/>
          <w:cs/>
        </w:rPr>
        <w:tab/>
        <w:t>ข้อ 5 พัฒนาครูและบุคลากรทางการศึกษาสู่การเป็นผู้นำทางวิชาการอย่างครูมืออาชีพ</w:t>
      </w: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071DE3AB" w14:textId="14F60CE7" w:rsidR="00B34DCF" w:rsidRPr="00F6179C" w:rsidRDefault="00B34DCF" w:rsidP="00B34DCF">
      <w:pPr>
        <w:pStyle w:val="a5"/>
        <w:ind w:left="6" w:firstLine="789"/>
        <w:jc w:val="thaiDistribute"/>
        <w:rPr>
          <w:rFonts w:ascii="TH SarabunPSK" w:hAnsi="TH SarabunPSK" w:cs="TH SarabunPSK"/>
          <w:sz w:val="32"/>
          <w:szCs w:val="32"/>
        </w:rPr>
      </w:pPr>
      <w:r w:rsidRPr="00F6179C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 กระทรวงศึกษาธิการมีนโยบายให้สำนักงานเขตพื้นที่การศึกษามัธยมศึกษา</w:t>
      </w:r>
      <w:r w:rsidRPr="00F6179C">
        <w:rPr>
          <w:rFonts w:ascii="TH SarabunPSK" w:hAnsi="TH SarabunPSK" w:cs="TH SarabunPSK" w:hint="cs"/>
          <w:sz w:val="32"/>
          <w:szCs w:val="32"/>
          <w:cs/>
        </w:rPr>
        <w:t>ทุก</w:t>
      </w:r>
      <w:r w:rsidRPr="00F6179C">
        <w:rPr>
          <w:rFonts w:ascii="TH SarabunPSK" w:hAnsi="TH SarabunPSK" w:cs="TH SarabunPSK"/>
          <w:sz w:val="32"/>
          <w:szCs w:val="32"/>
          <w:cs/>
        </w:rPr>
        <w:t>แห่งให้มีการส่งเสริมสนับสนุนให้สถานศึกษาได้พัฒนาผู้เรียนในทุกระดับการศึกษา ทุกกลุ่มสาระการเรียนรู้ การศึกษาพิเศษเรียนร่วม เปิดโอกาสให้ผู้เรียนได้แสดงออกทางด้านความรู้ ความสามารถ อย่างเต็มศักยภาพ ทั้งด้าน</w:t>
      </w:r>
      <w:proofErr w:type="spellStart"/>
      <w:r w:rsidRPr="00F6179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F6179C">
        <w:rPr>
          <w:rFonts w:ascii="TH SarabunPSK" w:hAnsi="TH SarabunPSK" w:cs="TH SarabunPSK"/>
          <w:sz w:val="32"/>
          <w:szCs w:val="32"/>
          <w:cs/>
        </w:rPr>
        <w:t>วัฒนธรรมของชาติ ภูมิปัญญาท้องถิ่น ภูมิปัญญาไทย ศิลปะ นาฏศิลป์ และงานอาชีพ มีความคิดริเริ่มสร้างสรรค์ ประดิษฐ์คิดค้นสิ่งใหม่ๆ ใฝ่รู้ และเรียนรู้ด้วย</w:t>
      </w:r>
      <w:r w:rsidRPr="00F6179C">
        <w:rPr>
          <w:rFonts w:ascii="TH SarabunPSK" w:hAnsi="TH SarabunPSK" w:cs="TH SarabunPSK"/>
          <w:sz w:val="32"/>
          <w:szCs w:val="32"/>
          <w:cs/>
        </w:rPr>
        <w:lastRenderedPageBreak/>
        <w:t>ตนเองอย่างต่อเนื่อง ซึ่งเป็นแนวทางที่จะพัฒนาความรู้ไปสู่สากลได้ในอนาคต ตลอดจนการส่งเสริมสนับสนุนยกย่องเชิดชูเกียรติ เป็นขวัญกำลังใจให้กับผู้บริหารสถานศึกษา ครู และบุคลากรทางการศึกษา สามารถพัฒนาตนเองที่ส่งผลให้การจัดการศึกษาในสถานศึกษา มีคุณภาพอย่างเป็นรูปธรรม และสอดคล้องตามมาตรฐานการศึกษาขั้นพื้นฐาน</w:t>
      </w:r>
    </w:p>
    <w:p w14:paraId="6D801E32" w14:textId="44DB6B87" w:rsidR="00172ABD" w:rsidRPr="00B34DCF" w:rsidRDefault="00B34DCF" w:rsidP="00B34DCF">
      <w:pPr>
        <w:pStyle w:val="a5"/>
        <w:ind w:left="6" w:firstLine="78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6179C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Pr="00F6179C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F6179C">
        <w:rPr>
          <w:rFonts w:ascii="TH SarabunPSK" w:hAnsi="TH SarabunPSK" w:cs="TH SarabunPSK"/>
          <w:sz w:val="32"/>
          <w:szCs w:val="32"/>
          <w:cs/>
        </w:rPr>
        <w:t>ป่าซางจึงได้จัดทำโครงการทักษะวิชาการสู่ความเป็นเลิศเพื่อส่งเสริมและพัฒนาความสามารถและพัฒนาทักษะทางวิชาการของตนเอง และเกิดการพัฒนาตนเองสู่การเป็นเลิศ รวมทั้งเปิดโอกาสให้นักเรียนได้แสดงความสามารถของในงาน</w:t>
      </w:r>
      <w:proofErr w:type="spellStart"/>
      <w:r w:rsidRPr="00F6179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F6179C">
        <w:rPr>
          <w:rFonts w:ascii="TH SarabunPSK" w:hAnsi="TH SarabunPSK" w:cs="TH SarabunPSK"/>
          <w:sz w:val="32"/>
          <w:szCs w:val="32"/>
          <w:cs/>
        </w:rPr>
        <w:t>หัตถกรรมนักเรียนในระดับเขตพื้นที่และระดับชาติและยังเป็นการพัฒนาศักยภาพของนักเรียนและคุณภาพของการจัดศึกษาของโรงเรียนสู่ความเป็นเลิศ</w:t>
      </w:r>
      <w:r w:rsidR="00172ABD" w:rsidRPr="00FE71B8">
        <w:rPr>
          <w:rFonts w:ascii="TH SarabunPSK" w:hAnsi="TH SarabunPSK" w:cs="TH SarabunPSK"/>
          <w:sz w:val="26"/>
          <w:szCs w:val="32"/>
          <w:cs/>
        </w:rPr>
        <w:t xml:space="preserve"> </w:t>
      </w:r>
    </w:p>
    <w:p w14:paraId="671346B1" w14:textId="77777777" w:rsidR="005F521C" w:rsidRPr="00C6228F" w:rsidRDefault="00703877" w:rsidP="00AC6C3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6350B971" w14:textId="77777777" w:rsidR="00B34DCF" w:rsidRPr="00F6179C" w:rsidRDefault="00B34DCF" w:rsidP="00B34DCF">
      <w:pPr>
        <w:pStyle w:val="a5"/>
        <w:ind w:firstLine="720"/>
        <w:rPr>
          <w:rFonts w:ascii="TH SarabunPSK" w:hAnsi="TH SarabunPSK" w:cs="TH SarabunPSK"/>
          <w:sz w:val="32"/>
          <w:szCs w:val="32"/>
        </w:rPr>
      </w:pPr>
      <w:r w:rsidRPr="00FF727C">
        <w:rPr>
          <w:rFonts w:ascii="TH SarabunPSK" w:hAnsi="TH SarabunPSK" w:cs="TH SarabunPSK"/>
          <w:sz w:val="32"/>
          <w:szCs w:val="32"/>
          <w:cs/>
        </w:rPr>
        <w:t>3</w:t>
      </w:r>
      <w:r w:rsidRPr="00FF727C">
        <w:rPr>
          <w:rFonts w:ascii="TH SarabunPSK" w:hAnsi="TH SarabunPSK" w:cs="TH SarabunPSK"/>
          <w:sz w:val="32"/>
          <w:szCs w:val="32"/>
        </w:rPr>
        <w:t>.</w:t>
      </w:r>
      <w:r w:rsidRPr="00F6179C">
        <w:rPr>
          <w:rFonts w:ascii="TH SarabunPSK" w:hAnsi="TH SarabunPSK" w:cs="TH SarabunPSK"/>
          <w:sz w:val="32"/>
          <w:szCs w:val="32"/>
        </w:rPr>
        <w:t>1</w:t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 เพื่อส่งเสริมและสนับสนุนให้ผู้บริหาร ครู และนักเรียนได้นำผลงานที่เกิดจากการจัดการศึกษามาเผยแพร่สู่สาธารณชน ให้ได้มีโอกาสแลกเปลี่ยนเรียนรู้อย่างกว้างขวาง</w:t>
      </w:r>
    </w:p>
    <w:p w14:paraId="2AE703A9" w14:textId="77777777" w:rsidR="00B34DCF" w:rsidRPr="00C6228F" w:rsidRDefault="00B34DCF" w:rsidP="00B34DCF">
      <w:pPr>
        <w:pStyle w:val="a5"/>
        <w:rPr>
          <w:rFonts w:ascii="TH SarabunPSK" w:hAnsi="TH SarabunPSK" w:cs="TH SarabunPSK"/>
          <w:sz w:val="32"/>
          <w:szCs w:val="32"/>
          <w:cs/>
        </w:rPr>
      </w:pPr>
      <w:r w:rsidRPr="00F6179C">
        <w:rPr>
          <w:rFonts w:ascii="TH SarabunPSK" w:hAnsi="TH SarabunPSK" w:cs="TH SarabunPSK"/>
          <w:sz w:val="32"/>
          <w:szCs w:val="32"/>
        </w:rPr>
        <w:tab/>
      </w:r>
      <w:r w:rsidRPr="00F6179C">
        <w:rPr>
          <w:rFonts w:ascii="TH SarabunPSK" w:hAnsi="TH SarabunPSK" w:cs="TH SarabunPSK"/>
          <w:sz w:val="32"/>
          <w:szCs w:val="32"/>
          <w:cs/>
        </w:rPr>
        <w:t>3</w:t>
      </w:r>
      <w:r w:rsidRPr="00F6179C">
        <w:rPr>
          <w:rFonts w:ascii="TH SarabunPSK" w:hAnsi="TH SarabunPSK" w:cs="TH SarabunPSK"/>
          <w:sz w:val="32"/>
          <w:szCs w:val="32"/>
        </w:rPr>
        <w:t>.2</w:t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 เพื่อส่งเสริมและสนับสนุนให้นักเรียนปกติและเด็กพิเศษเรียนร่วมได้แสดงออกด้านศักยภาพและความสามารถพิเศษในแต่ละด้าน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68186BF3" w14:textId="78AA6B52" w:rsidR="00B34DCF" w:rsidRDefault="00B34DCF" w:rsidP="00B34DCF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731C44">
        <w:rPr>
          <w:rFonts w:ascii="TH SarabunPSK" w:hAnsi="TH SarabunPSK" w:cs="TH SarabunPSK"/>
          <w:sz w:val="32"/>
          <w:szCs w:val="32"/>
        </w:rPr>
        <w:t xml:space="preserve">4.1.1 </w:t>
      </w:r>
      <w:r w:rsidRPr="00731C44">
        <w:rPr>
          <w:rFonts w:ascii="TH SarabunPSK" w:hAnsi="TH SarabunPSK" w:cs="TH SarabunPSK"/>
          <w:sz w:val="32"/>
          <w:szCs w:val="32"/>
          <w:cs/>
        </w:rPr>
        <w:t>นักเรียนได้รับรางวัลเหรียญทองระดับ</w:t>
      </w:r>
      <w:r>
        <w:rPr>
          <w:rFonts w:ascii="TH SarabunPSK" w:hAnsi="TH SarabunPSK" w:cs="TH SarabunPSK" w:hint="cs"/>
          <w:sz w:val="32"/>
          <w:szCs w:val="32"/>
          <w:cs/>
        </w:rPr>
        <w:t>ชาติ</w:t>
      </w:r>
      <w:r w:rsidRPr="00731C4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>60</w:t>
      </w:r>
      <w:r w:rsidRPr="00731C44">
        <w:rPr>
          <w:rFonts w:ascii="TH SarabunPSK" w:hAnsi="TH SarabunPSK" w:cs="TH SarabunPSK"/>
          <w:sz w:val="32"/>
          <w:szCs w:val="32"/>
          <w:cs/>
        </w:rPr>
        <w:t xml:space="preserve"> ของจำนวนรายการที่เข้าแข่งขัน </w:t>
      </w:r>
      <w:r w:rsidRPr="00731C44">
        <w:rPr>
          <w:rFonts w:ascii="TH SarabunPSK" w:hAnsi="TH SarabunPSK" w:cs="TH SarabunPSK"/>
          <w:sz w:val="32"/>
          <w:szCs w:val="32"/>
        </w:rPr>
        <w:br/>
      </w:r>
      <w:r w:rsidRPr="00731C44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731C44">
        <w:rPr>
          <w:rFonts w:ascii="TH SarabunPSK" w:hAnsi="TH SarabunPSK" w:cs="TH SarabunPSK"/>
          <w:sz w:val="32"/>
          <w:szCs w:val="32"/>
        </w:rPr>
        <w:t xml:space="preserve">  </w:t>
      </w:r>
      <w:r w:rsidRPr="00731C44">
        <w:rPr>
          <w:rFonts w:ascii="TH SarabunPSK" w:hAnsi="TH SarabunPSK" w:cs="TH SarabunPSK"/>
          <w:sz w:val="32"/>
          <w:szCs w:val="32"/>
        </w:rPr>
        <w:tab/>
        <w:t>4.1.2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6179C">
        <w:rPr>
          <w:rFonts w:ascii="TH SarabunPSK" w:hAnsi="TH SarabunPSK" w:cs="TH SarabunPSK"/>
          <w:sz w:val="32"/>
          <w:szCs w:val="32"/>
          <w:cs/>
        </w:rPr>
        <w:t>นักเรียนได้รับรางวัลเหรียญทองระดับ</w:t>
      </w:r>
      <w:r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E6089">
        <w:rPr>
          <w:rFonts w:ascii="TH SarabunPSK" w:hAnsi="TH SarabunPSK" w:cs="TH SarabunPSK" w:hint="cs"/>
          <w:sz w:val="32"/>
          <w:szCs w:val="32"/>
          <w:cs/>
        </w:rPr>
        <w:t>6</w:t>
      </w:r>
      <w:r w:rsidRPr="00F6179C">
        <w:rPr>
          <w:rFonts w:ascii="TH SarabunPSK" w:hAnsi="TH SarabunPSK" w:cs="TH SarabunPSK"/>
          <w:sz w:val="32"/>
          <w:szCs w:val="32"/>
          <w:cs/>
        </w:rPr>
        <w:t>0 ของจำนวนรายการที่เข้าแข่งขัน</w:t>
      </w:r>
    </w:p>
    <w:p w14:paraId="76313C22" w14:textId="77777777" w:rsidR="00B34DCF" w:rsidRDefault="00D57456" w:rsidP="00B34DCF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4DE96979" w14:textId="77777777" w:rsidR="00B34DCF" w:rsidRDefault="00B34DCF" w:rsidP="00B34DCF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731C44">
        <w:rPr>
          <w:rFonts w:ascii="TH SarabunPSK" w:hAnsi="TH SarabunPSK" w:cs="TH SarabunPSK" w:hint="cs"/>
          <w:sz w:val="32"/>
          <w:szCs w:val="32"/>
          <w:cs/>
        </w:rPr>
        <w:t>4.2.1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6179C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F6179C">
        <w:rPr>
          <w:rFonts w:ascii="TH SarabunPSK" w:eastAsia="Angsana New" w:hAnsi="TH SarabunPSK" w:cs="TH SarabunPSK"/>
          <w:sz w:val="32"/>
          <w:szCs w:val="32"/>
          <w:cs/>
        </w:rPr>
        <w:t>โรงเรียนว</w:t>
      </w:r>
      <w:proofErr w:type="spellStart"/>
      <w:r w:rsidRPr="00F6179C">
        <w:rPr>
          <w:rFonts w:ascii="TH SarabunPSK" w:eastAsia="Angsana New" w:hAnsi="TH SarabunPSK" w:cs="TH SarabunPSK"/>
          <w:sz w:val="32"/>
          <w:szCs w:val="32"/>
          <w:cs/>
        </w:rPr>
        <w:t>ชิร</w:t>
      </w:r>
      <w:proofErr w:type="spellEnd"/>
      <w:r w:rsidRPr="00F6179C">
        <w:rPr>
          <w:rFonts w:ascii="TH SarabunPSK" w:eastAsia="Angsana New" w:hAnsi="TH SarabunPSK" w:cs="TH SarabunPSK"/>
          <w:sz w:val="32"/>
          <w:szCs w:val="32"/>
          <w:cs/>
        </w:rPr>
        <w:t>ป่าซาง</w:t>
      </w:r>
      <w:r w:rsidRPr="00F6179C">
        <w:rPr>
          <w:rFonts w:ascii="TH SarabunPSK" w:hAnsi="TH SarabunPSK" w:cs="TH SarabunPSK"/>
          <w:sz w:val="32"/>
          <w:szCs w:val="32"/>
          <w:cs/>
        </w:rPr>
        <w:t>ได้รับการส่งเสริมความเป็นเลิศทางวิชาการ</w:t>
      </w:r>
    </w:p>
    <w:p w14:paraId="60944E81" w14:textId="48D2F238" w:rsidR="00D57456" w:rsidRPr="00C6228F" w:rsidRDefault="006E3A19" w:rsidP="00AC6C3A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77F1B17E" w14:textId="77777777" w:rsidR="00B34DCF" w:rsidRDefault="00B34DCF" w:rsidP="00B34D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17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การแข่งขันงาน</w:t>
            </w:r>
            <w:proofErr w:type="spellStart"/>
            <w:r w:rsidRPr="00F617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ศิลป</w:t>
            </w:r>
            <w:proofErr w:type="spellEnd"/>
            <w:r w:rsidRPr="00F617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หัตถกรรมนักเรียน ในระดับ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ชาติ </w:t>
            </w:r>
          </w:p>
          <w:p w14:paraId="290A9407" w14:textId="4FF73FC3" w:rsidR="00B34DCF" w:rsidRPr="00F6179C" w:rsidRDefault="00B34DCF" w:rsidP="00B34D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ครั้งที่ 71</w:t>
            </w:r>
          </w:p>
          <w:p w14:paraId="15DD8B24" w14:textId="77777777" w:rsidR="00B34DCF" w:rsidRDefault="00B34DCF" w:rsidP="00B34DCF">
            <w:pPr>
              <w:pStyle w:val="a3"/>
              <w:numPr>
                <w:ilvl w:val="0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731C44">
              <w:rPr>
                <w:rFonts w:ascii="TH SarabunPSK" w:hAnsi="TH SarabunPSK" w:cs="TH SarabunPSK"/>
                <w:sz w:val="32"/>
                <w:szCs w:val="32"/>
                <w:cs/>
              </w:rPr>
              <w:t>วางแผนและประชุม</w:t>
            </w:r>
            <w:r w:rsidRPr="00731C44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ครูผู้ฝึกซ้อมนักเรียนที่จะเข้าร่วมการแข่งขัน</w:t>
            </w:r>
            <w:proofErr w:type="spellStart"/>
            <w:r w:rsidRPr="00731C44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</w:t>
            </w:r>
            <w:proofErr w:type="spellEnd"/>
            <w:r w:rsidRPr="00731C44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หัตถกรรมนักเรียนระดับชาติ</w:t>
            </w:r>
          </w:p>
          <w:p w14:paraId="6F2F9933" w14:textId="77777777" w:rsidR="00B34DCF" w:rsidRPr="00731C44" w:rsidRDefault="00B34DCF" w:rsidP="00B34DCF">
            <w:pPr>
              <w:pStyle w:val="a3"/>
              <w:numPr>
                <w:ilvl w:val="0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731C44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ดำเนินการฝึกซ้อมนักเรียน</w:t>
            </w:r>
          </w:p>
          <w:p w14:paraId="1015316A" w14:textId="77777777" w:rsidR="00B34DCF" w:rsidRPr="00F6179C" w:rsidRDefault="00B34DCF" w:rsidP="00B34DCF">
            <w:pPr>
              <w:pStyle w:val="a3"/>
              <w:numPr>
                <w:ilvl w:val="0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จัดเตรียมวัสดุและอุปกรณ์ในการฝึกซ้อม</w:t>
            </w:r>
          </w:p>
          <w:p w14:paraId="18157AF7" w14:textId="77777777" w:rsidR="00B34DCF" w:rsidRDefault="00B34DCF" w:rsidP="00B34DCF">
            <w:pPr>
              <w:pStyle w:val="a3"/>
              <w:numPr>
                <w:ilvl w:val="0"/>
                <w:numId w:val="9"/>
              </w:num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F6179C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ดำเนินการแข่งขันทักษะวิชาการ งาน</w:t>
            </w:r>
            <w:proofErr w:type="spellStart"/>
            <w:r w:rsidRPr="00F6179C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ศิลป</w:t>
            </w:r>
            <w:proofErr w:type="spellEnd"/>
            <w:r w:rsidRPr="00F6179C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หัตถกรรมนักเรียน ระดับเขต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ชาติ</w:t>
            </w:r>
          </w:p>
          <w:p w14:paraId="62607839" w14:textId="588D42CC" w:rsidR="00955574" w:rsidRPr="00B34DCF" w:rsidRDefault="00B34DCF" w:rsidP="00B34DCF">
            <w:pPr>
              <w:pStyle w:val="a3"/>
              <w:numPr>
                <w:ilvl w:val="0"/>
                <w:numId w:val="9"/>
              </w:num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34DC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สรุปผลการประเมิน  กำหนดค่าเป้าหมายในการพัฒนากิจกรรมในปีต่อไป  รายงานการดำเนินงานโครงการต่อผู้บริหาร</w:t>
            </w:r>
          </w:p>
        </w:tc>
        <w:tc>
          <w:tcPr>
            <w:tcW w:w="2314" w:type="dxa"/>
            <w:shd w:val="clear" w:color="auto" w:fill="auto"/>
          </w:tcPr>
          <w:p w14:paraId="29F10863" w14:textId="4096295B" w:rsidR="00955574" w:rsidRPr="00C6228F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พ.ย. 66 - ก.พ.66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53D5136E" w14:textId="77777777" w:rsidTr="00F74E22">
        <w:tc>
          <w:tcPr>
            <w:tcW w:w="357" w:type="dxa"/>
            <w:shd w:val="clear" w:color="auto" w:fill="auto"/>
          </w:tcPr>
          <w:p w14:paraId="419AE3AF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32704931" w14:textId="061CB62E" w:rsidR="00B34DCF" w:rsidRPr="00F6179C" w:rsidRDefault="00B34DCF" w:rsidP="00B34D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17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การแข่งขันงาน</w:t>
            </w:r>
            <w:proofErr w:type="spellStart"/>
            <w:r w:rsidRPr="00F617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ศิลป</w:t>
            </w:r>
            <w:proofErr w:type="spellEnd"/>
            <w:r w:rsidRPr="00F617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หัตถกรรมนักเรียน ในระดับเขตพื้นที่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ครั้งที่ 72</w:t>
            </w:r>
          </w:p>
          <w:p w14:paraId="18B4B691" w14:textId="77777777" w:rsidR="00B34DCF" w:rsidRPr="00F6179C" w:rsidRDefault="00B34DCF" w:rsidP="00B34DCF">
            <w:pPr>
              <w:pStyle w:val="a3"/>
              <w:numPr>
                <w:ilvl w:val="0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วางแผนและประชุมหัวหน้ากลุ่มสาระการเรียนรู้</w:t>
            </w:r>
          </w:p>
          <w:p w14:paraId="67CCA361" w14:textId="77777777" w:rsidR="00B34DCF" w:rsidRPr="00F6179C" w:rsidRDefault="00B34DCF" w:rsidP="00B34DCF">
            <w:pPr>
              <w:pStyle w:val="a3"/>
              <w:numPr>
                <w:ilvl w:val="0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ดำเนินการฝึกซ้อมนักเรียน</w:t>
            </w:r>
          </w:p>
          <w:p w14:paraId="30A49DC0" w14:textId="77777777" w:rsidR="00B34DCF" w:rsidRPr="00F6179C" w:rsidRDefault="00B34DCF" w:rsidP="00B34DCF">
            <w:pPr>
              <w:pStyle w:val="a3"/>
              <w:numPr>
                <w:ilvl w:val="0"/>
                <w:numId w:val="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จัดเตรียมวัสดุและอุปกรณ์ในการฝึกซ้อม</w:t>
            </w:r>
          </w:p>
          <w:p w14:paraId="36449C9A" w14:textId="77777777" w:rsidR="00B34DCF" w:rsidRPr="00F6179C" w:rsidRDefault="00B34DCF" w:rsidP="00B34DCF">
            <w:pPr>
              <w:pStyle w:val="a3"/>
              <w:numPr>
                <w:ilvl w:val="0"/>
                <w:numId w:val="9"/>
              </w:num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F6179C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ดำเนินการแข่งขันทักษะวิชาการ งาน</w:t>
            </w:r>
            <w:proofErr w:type="spellStart"/>
            <w:r w:rsidRPr="00F6179C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ศิลป</w:t>
            </w:r>
            <w:proofErr w:type="spellEnd"/>
            <w:r w:rsidRPr="00F6179C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หัตถกรรมนักเรียน ระดับเขตพื้นที่</w:t>
            </w:r>
          </w:p>
          <w:p w14:paraId="6E1D7FFF" w14:textId="70BD7E1C" w:rsidR="00955574" w:rsidRPr="00B34DCF" w:rsidRDefault="00B34DCF" w:rsidP="00B34DCF">
            <w:pPr>
              <w:pStyle w:val="a3"/>
              <w:numPr>
                <w:ilvl w:val="0"/>
                <w:numId w:val="9"/>
              </w:num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B34DCF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สรุปผลการประเมิน  กำหนดค่าเป้าหมายในการพัฒนากิจกรรมในปีต่อไป  รายงานการดำเนินงานโครงการต่อผู้บริหาร</w:t>
            </w:r>
          </w:p>
        </w:tc>
        <w:tc>
          <w:tcPr>
            <w:tcW w:w="2314" w:type="dxa"/>
            <w:shd w:val="clear" w:color="auto" w:fill="auto"/>
          </w:tcPr>
          <w:p w14:paraId="7CC44827" w14:textId="47F20E3E" w:rsidR="00955574" w:rsidRPr="00C6228F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.ค.67 </w:t>
            </w: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ก.ย.</w:t>
            </w: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33E0D62C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781559DB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AC6C3A">
        <w:rPr>
          <w:rFonts w:ascii="TH SarabunPSK" w:hAnsi="TH SarabunPSK" w:cs="TH SarabunPSK" w:hint="cs"/>
          <w:sz w:val="32"/>
          <w:szCs w:val="32"/>
          <w:cs/>
        </w:rPr>
        <w:t xml:space="preserve"> 70,000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B34DCF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F13DB" w14:textId="77777777" w:rsidR="00B34DCF" w:rsidRDefault="00B34DCF" w:rsidP="00B34DC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การแข่งขันงาน</w:t>
            </w:r>
            <w:proofErr w:type="spellStart"/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หัตถกรรมนักเรียน ในระดับ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ชาติ </w:t>
            </w:r>
          </w:p>
          <w:p w14:paraId="1BA70FF0" w14:textId="02EDA7BF" w:rsidR="00B34DCF" w:rsidRPr="00AA5B93" w:rsidRDefault="00B34DCF" w:rsidP="00B34DC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ครั้งที่ 71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23E64E3A" w:rsidR="00B34DCF" w:rsidRPr="00776064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29F91A2" w:rsidR="00B34DCF" w:rsidRPr="00776064" w:rsidRDefault="00DF51B6" w:rsidP="00B34D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B34DCF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09DD4AE1" w:rsidR="00B34DCF" w:rsidRPr="00776064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B34DCF" w:rsidRPr="00776064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E402E" w14:textId="77777777" w:rsidR="00B34DCF" w:rsidRDefault="00B34DCF" w:rsidP="00B34DCF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การแข่งขันงาน</w:t>
            </w:r>
            <w:proofErr w:type="spellStart"/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หัตถกรรมนักเรียน ในระดับเขตพื้นที่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 xml:space="preserve"> </w:t>
            </w:r>
          </w:p>
          <w:p w14:paraId="765EC206" w14:textId="73AD6B10" w:rsidR="00B34DCF" w:rsidRPr="00AA5B93" w:rsidRDefault="00B34DCF" w:rsidP="00B34DC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ครั้งที่ 72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20BDCF16" w:rsidR="00B34DCF" w:rsidRPr="00776064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2CBE3265" w:rsidR="00B34DCF" w:rsidRPr="00776064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F6179C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17A01766" w:rsidR="00B34DCF" w:rsidRPr="00776064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179C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B34DCF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B34DCF" w:rsidRPr="00776064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24450283" w:rsidR="00B34DCF" w:rsidRPr="00776064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2D2C1B99" w:rsidR="00B34DCF" w:rsidRPr="00776064" w:rsidRDefault="00DF51B6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B34D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0,000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0449BDB" w:rsidR="00B34DCF" w:rsidRPr="00776064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7FE6E5" w14:textId="79B6B66C" w:rsidR="00AA5B93" w:rsidRDefault="00AA5B93" w:rsidP="00AC6C3A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B34DCF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3A99B1F9" w:rsidR="00B34DCF" w:rsidRPr="00B34DCF" w:rsidRDefault="00B34DCF" w:rsidP="00B34DCF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34D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B34DCF">
              <w:rPr>
                <w:rFonts w:ascii="TH SarabunPSK" w:hAnsi="TH SarabunPSK" w:cs="TH SarabunPSK"/>
                <w:sz w:val="32"/>
                <w:szCs w:val="32"/>
                <w:cs/>
              </w:rPr>
              <w:t>การแข่งขันงาน</w:t>
            </w:r>
            <w:proofErr w:type="spellStart"/>
            <w:r w:rsidRPr="00B34DCF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Pr="00B34DCF">
              <w:rPr>
                <w:rFonts w:ascii="TH SarabunPSK" w:hAnsi="TH SarabunPSK" w:cs="TH SarabunPSK"/>
                <w:sz w:val="32"/>
                <w:szCs w:val="32"/>
                <w:cs/>
              </w:rPr>
              <w:t>หัตถกรรมนักเรียน ในระดับ</w:t>
            </w:r>
            <w:r w:rsidRPr="00B34DCF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ชาติ ครั้งที่ 7</w:t>
            </w:r>
            <w:r w:rsidR="00DE608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7092FD4C" w:rsidR="00B34DCF" w:rsidRPr="00C6228F" w:rsidRDefault="00DF51B6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B34DCF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224A16E5" w:rsidR="00B34DCF" w:rsidRPr="00C6228F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18357650" w:rsidR="00B34DCF" w:rsidRPr="00C6228F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6B4F9CE5" w:rsidR="00B34DCF" w:rsidRPr="00F10363" w:rsidRDefault="00DF51B6" w:rsidP="00B34D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B34DCF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</w:tr>
      <w:tr w:rsidR="00B34DCF" w:rsidRPr="00C6228F" w14:paraId="084225D4" w14:textId="77777777" w:rsidTr="00AA5B93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F59DD" w14:textId="79AF7BB7" w:rsidR="00B34DCF" w:rsidRPr="00DE6089" w:rsidRDefault="00B34DCF" w:rsidP="00DE6089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การแข่งขันงาน</w:t>
            </w:r>
            <w:proofErr w:type="spellStart"/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หัตถกรรมนักเรียน ในระดับเขตพื้นที่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 xml:space="preserve"> </w:t>
            </w:r>
            <w:r w:rsidRPr="00DE6089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ครั้งที่ 7</w:t>
            </w:r>
            <w:r w:rsidR="00DE6089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AFA012" w14:textId="77777777" w:rsidR="00B34DCF" w:rsidRPr="00F6179C" w:rsidRDefault="00B34DCF" w:rsidP="00B34D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  <w:p w14:paraId="4AF74D20" w14:textId="66191D88" w:rsidR="00B34DCF" w:rsidRPr="00C6228F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6964D" w14:textId="0F5D1E78" w:rsidR="00B34DCF" w:rsidRPr="00C6228F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33DBC0E3" w:rsidR="00B34DCF" w:rsidRPr="00C6228F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Pr="00F6179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BD3A" w14:textId="76C4654E" w:rsidR="00B34DCF" w:rsidRPr="00F10363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</w:tr>
      <w:tr w:rsidR="00B34DCF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B34DCF" w:rsidRPr="00C6228F" w:rsidRDefault="00B34DCF" w:rsidP="00B34DCF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48CFA9F2" w:rsidR="00B34DCF" w:rsidRPr="00C6228F" w:rsidRDefault="00DF51B6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B34D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4E633290" w:rsidR="00B34DCF" w:rsidRPr="00C6228F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4B9D1C2B" w:rsidR="00B34DCF" w:rsidRPr="00C6228F" w:rsidRDefault="00B34DCF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570C0433" w:rsidR="00B34DCF" w:rsidRPr="00C6228F" w:rsidRDefault="00DF51B6" w:rsidP="00B34DCF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B34D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5,000</w:t>
            </w:r>
          </w:p>
        </w:tc>
      </w:tr>
    </w:tbl>
    <w:p w14:paraId="09D2D614" w14:textId="72DAC47C" w:rsidR="00B34DCF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B34D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34DCF" w:rsidRPr="00B34DCF">
        <w:rPr>
          <w:rFonts w:ascii="TH SarabunPSK" w:hAnsi="TH SarabunPSK" w:cs="TH SarabunPSK"/>
          <w:sz w:val="32"/>
          <w:szCs w:val="32"/>
          <w:cs/>
        </w:rPr>
        <w:t>1 ตุลาคม 256</w:t>
      </w:r>
      <w:r w:rsidR="00DE6089">
        <w:rPr>
          <w:rFonts w:ascii="TH SarabunPSK" w:hAnsi="TH SarabunPSK" w:cs="TH SarabunPSK" w:hint="cs"/>
          <w:sz w:val="32"/>
          <w:szCs w:val="32"/>
          <w:cs/>
        </w:rPr>
        <w:t>6</w:t>
      </w:r>
      <w:r w:rsidR="00B34DCF" w:rsidRPr="00B34DCF">
        <w:rPr>
          <w:rFonts w:ascii="TH SarabunPSK" w:hAnsi="TH SarabunPSK" w:cs="TH SarabunPSK"/>
          <w:sz w:val="32"/>
          <w:szCs w:val="32"/>
          <w:cs/>
        </w:rPr>
        <w:t xml:space="preserve"> – 30 กันยายน 256</w:t>
      </w:r>
      <w:r w:rsidR="00DE6089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48CC8370" w14:textId="19CEB1CD" w:rsidR="008049B3" w:rsidRPr="00B34DCF" w:rsidRDefault="00955574" w:rsidP="00AC6C3A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B34DC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34DCF" w:rsidRPr="00B34DCF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="00B34DCF" w:rsidRPr="00B34DCF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B34DCF" w:rsidRPr="00B34DCF">
        <w:rPr>
          <w:rFonts w:ascii="TH SarabunPSK" w:hAnsi="TH SarabunPSK" w:cs="TH SarabunPSK"/>
          <w:sz w:val="32"/>
          <w:szCs w:val="32"/>
          <w:cs/>
        </w:rPr>
        <w:t>ป่าซาง และเครือข่ายพัฒนาความเป็นเลิศทางวิชาการ</w:t>
      </w:r>
    </w:p>
    <w:p w14:paraId="3EEFAE0F" w14:textId="7F590400" w:rsidR="005307AF" w:rsidRPr="00C6228F" w:rsidRDefault="00955574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472F42F0" w14:textId="77777777" w:rsidR="00DE6089" w:rsidRDefault="00DE6089" w:rsidP="00DE6089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7B27CF98" w14:textId="77777777" w:rsidR="00DE6089" w:rsidRPr="00F6179C" w:rsidRDefault="00DE6089" w:rsidP="00DE6089">
      <w:pPr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F6179C">
        <w:rPr>
          <w:rFonts w:ascii="TH SarabunPSK" w:hAnsi="TH SarabunPSK" w:cs="TH SarabunPSK"/>
          <w:sz w:val="32"/>
          <w:szCs w:val="32"/>
          <w:cs/>
        </w:rPr>
        <w:t>.1.1 นักเรียนที่มีศักยภาพและมีความสามารถเหมาะสมกับการฝึกซ้อม มีจำนวนจำกัดและซ้ำซ้อน</w:t>
      </w:r>
    </w:p>
    <w:p w14:paraId="134420E3" w14:textId="3A1BFADC" w:rsidR="00DE6089" w:rsidRPr="00F6179C" w:rsidRDefault="00DE6089" w:rsidP="00DE6089">
      <w:pPr>
        <w:rPr>
          <w:rFonts w:ascii="TH SarabunPSK" w:hAnsi="TH SarabunPSK" w:cs="TH SarabunPSK"/>
          <w:sz w:val="32"/>
          <w:szCs w:val="32"/>
        </w:rPr>
      </w:pPr>
      <w:r w:rsidRPr="00F6179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6179C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AC6C3A">
        <w:rPr>
          <w:rFonts w:ascii="TH SarabunPSK" w:hAnsi="TH SarabunPSK" w:cs="TH SarabunPSK" w:hint="cs"/>
          <w:sz w:val="32"/>
          <w:szCs w:val="32"/>
          <w:cs/>
        </w:rPr>
        <w:t>9</w:t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.1.2 วัสดุและอุปกรณ์ในการฝึกซ้อม ไม่สามารถกำหนดได้ชัดเจน เนื่องจากต้องใช้ในการฝึกซ้อมหลายครั้ง </w:t>
      </w:r>
    </w:p>
    <w:p w14:paraId="4CF75BC6" w14:textId="77777777" w:rsidR="00DE6089" w:rsidRPr="00F6179C" w:rsidRDefault="00DE6089" w:rsidP="00DE608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6179C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F6179C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F6179C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4888A6FA" w14:textId="77777777" w:rsidR="00DE6089" w:rsidRPr="00F6179C" w:rsidRDefault="00DE6089" w:rsidP="00DE6089">
      <w:pPr>
        <w:rPr>
          <w:rFonts w:ascii="TH SarabunPSK" w:hAnsi="TH SarabunPSK" w:cs="TH SarabunPSK"/>
          <w:sz w:val="32"/>
          <w:szCs w:val="32"/>
        </w:rPr>
      </w:pPr>
      <w:r w:rsidRPr="00F6179C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.2.1 ควรการคัดเลือกนักเรียนที่มีศักยภาพและมีความสามารถเหมาะสมกับความสามารถ รวมทั้งใช้เวลาในการฝึกซ้อมเป็นระยะเวลานาน จนเกิดความชำนาญ และควรมีการลงทะเบียนการเข้าแข่งขันภายในโรงเรียน </w:t>
      </w:r>
    </w:p>
    <w:p w14:paraId="3D7A9BD0" w14:textId="77777777" w:rsidR="00DE6089" w:rsidRPr="00F6179C" w:rsidRDefault="00DE6089" w:rsidP="00DE6089">
      <w:pPr>
        <w:rPr>
          <w:rFonts w:ascii="TH SarabunPSK" w:hAnsi="TH SarabunPSK" w:cs="TH SarabunPSK"/>
          <w:sz w:val="32"/>
          <w:szCs w:val="32"/>
        </w:rPr>
      </w:pPr>
      <w:r w:rsidRPr="00F6179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6179C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.2.2 ควรมีการวางแผนการฝึกซ้อม และจัดเตรียมวัสดุและอุปกรณ์ในการฝึกซ้อมแต่ละครั้งให้ชัดเจน  </w:t>
      </w:r>
    </w:p>
    <w:p w14:paraId="0E80FA89" w14:textId="1AC7E14F" w:rsidR="00D57456" w:rsidRPr="00C6228F" w:rsidRDefault="0087776D" w:rsidP="00AC6C3A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980"/>
        <w:gridCol w:w="1800"/>
        <w:gridCol w:w="2250"/>
      </w:tblGrid>
      <w:tr w:rsidR="005307AF" w:rsidRPr="00C6228F" w14:paraId="69B70F9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DE6089" w:rsidRPr="00C6228F" w14:paraId="71EE2F83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703DD467" w14:textId="77777777" w:rsidR="00DE6089" w:rsidRPr="00F6179C" w:rsidRDefault="00DE6089" w:rsidP="00DE608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17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เป้าหมายเชิงปริมาณ</w:t>
            </w:r>
          </w:p>
          <w:p w14:paraId="2EDD7B6E" w14:textId="0F0A65D6" w:rsidR="00DE6089" w:rsidRPr="00E93E66" w:rsidRDefault="00DE6089" w:rsidP="00DE608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จำนวนรางวัลเหรียญทองระดับเขตพื้นที่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และระดับชาติ</w:t>
            </w: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ที่นักเรียนได้รับ 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1CF1844F" w14:textId="77777777" w:rsidR="00DE6089" w:rsidRPr="00F6179C" w:rsidRDefault="00DE6089" w:rsidP="00DE6089">
            <w:pPr>
              <w:pStyle w:val="a3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D4FC90" w14:textId="43AAA4FC" w:rsidR="00DE6089" w:rsidRPr="00E93E66" w:rsidRDefault="00DE6089" w:rsidP="00DE6089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0 ของจำนวนรายการที่เข้าแข่งขัน</w:t>
            </w:r>
          </w:p>
        </w:tc>
        <w:tc>
          <w:tcPr>
            <w:tcW w:w="1800" w:type="dxa"/>
          </w:tcPr>
          <w:p w14:paraId="1B2F7A4A" w14:textId="77777777" w:rsidR="00DE6089" w:rsidRPr="00F6179C" w:rsidRDefault="00DE6089" w:rsidP="00DE6089">
            <w:pPr>
              <w:pStyle w:val="a3"/>
              <w:ind w:left="346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522ADC" w14:textId="077330E5" w:rsidR="00DE6089" w:rsidRPr="00483FA1" w:rsidRDefault="00DE6089" w:rsidP="00DE608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รายงานผลการแข่งขัน</w:t>
            </w:r>
          </w:p>
        </w:tc>
        <w:tc>
          <w:tcPr>
            <w:tcW w:w="2250" w:type="dxa"/>
          </w:tcPr>
          <w:p w14:paraId="692763A8" w14:textId="77777777" w:rsidR="00DE6089" w:rsidRPr="00F6179C" w:rsidRDefault="00DE6089" w:rsidP="00DE60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271327" w14:textId="77777777" w:rsidR="00DE6089" w:rsidRPr="00F6179C" w:rsidRDefault="00DE6089" w:rsidP="00DE60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- แบบรายงานผลการแข่งขัน</w:t>
            </w:r>
          </w:p>
          <w:p w14:paraId="36A1A2C5" w14:textId="1B3A0A9C" w:rsidR="00DE6089" w:rsidRPr="00E93E66" w:rsidRDefault="00DE6089" w:rsidP="00DE6089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DE6089" w:rsidRPr="00C6228F" w14:paraId="07C807A1" w14:textId="77777777" w:rsidTr="00AA5B93">
        <w:tc>
          <w:tcPr>
            <w:tcW w:w="3240" w:type="dxa"/>
            <w:tcBorders>
              <w:right w:val="single" w:sz="4" w:space="0" w:color="auto"/>
            </w:tcBorders>
          </w:tcPr>
          <w:p w14:paraId="211680F5" w14:textId="77777777" w:rsidR="00DE6089" w:rsidRPr="00F6179C" w:rsidRDefault="00DE6089" w:rsidP="00DE608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17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เป้าหมายเชิงคุณภาพ</w:t>
            </w:r>
          </w:p>
          <w:p w14:paraId="2A8ACE1D" w14:textId="775DFCE9" w:rsidR="00DE6089" w:rsidRPr="00E93E66" w:rsidRDefault="00DE6089" w:rsidP="00DE608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นักเรียนโรงเรียนว</w:t>
            </w:r>
            <w:proofErr w:type="spellStart"/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ชิร</w:t>
            </w:r>
            <w:proofErr w:type="spellEnd"/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ป่าซาง ได้รับการส่งเสริมความเป็นเลิศทางวิชาการ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6BBC628A" w14:textId="77777777" w:rsidR="00DE6089" w:rsidRPr="00F6179C" w:rsidRDefault="00DE6089" w:rsidP="00DE6089">
            <w:pPr>
              <w:spacing w:after="20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  <w:p w14:paraId="0F87CBAE" w14:textId="77777777" w:rsidR="00DE6089" w:rsidRPr="00E93E66" w:rsidRDefault="00DE6089" w:rsidP="00DE608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351D378D" w14:textId="77777777" w:rsidR="00DE6089" w:rsidRPr="00F6179C" w:rsidRDefault="00DE6089" w:rsidP="00DE60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รายงานผลการแข่งขัน</w:t>
            </w:r>
          </w:p>
          <w:p w14:paraId="2451BDC1" w14:textId="5299D72F" w:rsidR="00DE6089" w:rsidRPr="00E93E66" w:rsidRDefault="00DE6089" w:rsidP="00DE6089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3CE8F9F5" w14:textId="77777777" w:rsidR="00DE6089" w:rsidRPr="00F6179C" w:rsidRDefault="00DE6089" w:rsidP="00DE60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6179C">
              <w:rPr>
                <w:rFonts w:ascii="TH SarabunPSK" w:hAnsi="TH SarabunPSK" w:cs="TH SarabunPSK"/>
                <w:sz w:val="32"/>
                <w:szCs w:val="32"/>
                <w:cs/>
              </w:rPr>
              <w:t>- แบบรายงานผลการแข่งขัน</w:t>
            </w:r>
          </w:p>
          <w:p w14:paraId="08B7A1D4" w14:textId="72E0F8F1" w:rsidR="00DE6089" w:rsidRPr="00E93E66" w:rsidRDefault="00DE6089" w:rsidP="00DE6089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14:paraId="6FA46C57" w14:textId="0489621E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1B3FBD3A" w14:textId="4ACD7351" w:rsidR="00AC6C3A" w:rsidRPr="00F6179C" w:rsidRDefault="00AC6C3A" w:rsidP="00AC6C3A">
      <w:pPr>
        <w:pStyle w:val="a5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11</w:t>
      </w:r>
      <w:r w:rsidRPr="00FF727C">
        <w:rPr>
          <w:rFonts w:ascii="TH SarabunPSK" w:hAnsi="TH SarabunPSK" w:cs="TH SarabunPSK"/>
          <w:sz w:val="32"/>
          <w:szCs w:val="32"/>
        </w:rPr>
        <w:t>.</w:t>
      </w:r>
      <w:r w:rsidRPr="00F6179C">
        <w:rPr>
          <w:rFonts w:ascii="TH SarabunPSK" w:hAnsi="TH SarabunPSK" w:cs="TH SarabunPSK"/>
          <w:sz w:val="32"/>
          <w:szCs w:val="32"/>
        </w:rPr>
        <w:t>1</w:t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มีการ</w:t>
      </w:r>
      <w:r w:rsidRPr="00F6179C">
        <w:rPr>
          <w:rFonts w:ascii="TH SarabunPSK" w:hAnsi="TH SarabunPSK" w:cs="TH SarabunPSK"/>
          <w:sz w:val="32"/>
          <w:szCs w:val="32"/>
          <w:cs/>
        </w:rPr>
        <w:t>ส่งเสริมและสนับสนุนให้ผู้บริหาร ครู และนักเรียนได้นำผลงานที่เกิดจากการจัดการศึกษามาเผยแพร่สู่สาธารณชน ให้ได้มีโอกาสแลกเปลี่ยนเรียนรู้อย่างกว้างขวาง</w:t>
      </w:r>
    </w:p>
    <w:p w14:paraId="774B28BE" w14:textId="6696160E" w:rsidR="00AC6C3A" w:rsidRPr="00C6228F" w:rsidRDefault="00AC6C3A" w:rsidP="00AC6C3A">
      <w:pPr>
        <w:pStyle w:val="a5"/>
        <w:rPr>
          <w:rFonts w:ascii="TH SarabunPSK" w:hAnsi="TH SarabunPSK" w:cs="TH SarabunPSK"/>
          <w:sz w:val="32"/>
          <w:szCs w:val="32"/>
          <w:cs/>
        </w:rPr>
      </w:pPr>
      <w:r w:rsidRPr="00F6179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</w:t>
      </w:r>
      <w:r w:rsidRPr="00F6179C">
        <w:rPr>
          <w:rFonts w:ascii="TH SarabunPSK" w:hAnsi="TH SarabunPSK" w:cs="TH SarabunPSK"/>
          <w:sz w:val="32"/>
          <w:szCs w:val="32"/>
        </w:rPr>
        <w:t>.2</w:t>
      </w:r>
      <w:r w:rsidRPr="00F6179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มีการ</w:t>
      </w:r>
      <w:r w:rsidRPr="00F6179C">
        <w:rPr>
          <w:rFonts w:ascii="TH SarabunPSK" w:hAnsi="TH SarabunPSK" w:cs="TH SarabunPSK"/>
          <w:sz w:val="32"/>
          <w:szCs w:val="32"/>
          <w:cs/>
        </w:rPr>
        <w:t>ส่งเสริมและสนับสนุนให้นักเรียนปกติและเด็กพิเศษเรียนร่วมได้แสดงออกด้านศักยภาพและความสามารถพิเศษในแต่ละด้าน</w:t>
      </w:r>
    </w:p>
    <w:p w14:paraId="14084168" w14:textId="77777777" w:rsidR="00AC6C3A" w:rsidRDefault="00AC6C3A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</w:p>
    <w:p w14:paraId="4D3AD50D" w14:textId="12DBC459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2F442DF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DE608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DE6089">
        <w:rPr>
          <w:rFonts w:ascii="TH SarabunPSK" w:hAnsi="TH SarabunPSK" w:cs="TH SarabunPSK" w:hint="cs"/>
          <w:sz w:val="32"/>
          <w:szCs w:val="32"/>
          <w:cs/>
        </w:rPr>
        <w:t>นางสาวชุติมา  เจริญผล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F863228" w14:textId="48D406A9" w:rsidR="00AC6C3A" w:rsidRPr="000052A8" w:rsidRDefault="008E66D0" w:rsidP="00AC6C3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AC6C3A">
        <w:rPr>
          <w:rFonts w:ascii="TH SarabunPSK" w:hAnsi="TH SarabunPSK" w:cs="TH SarabunPSK" w:hint="cs"/>
          <w:sz w:val="32"/>
          <w:szCs w:val="32"/>
          <w:cs/>
        </w:rPr>
        <w:tab/>
      </w:r>
      <w:r w:rsidR="00AC6C3A">
        <w:rPr>
          <w:rFonts w:ascii="TH SarabunPSK" w:hAnsi="TH SarabunPSK" w:cs="TH SarabunPSK" w:hint="cs"/>
          <w:sz w:val="32"/>
          <w:szCs w:val="32"/>
          <w:cs/>
        </w:rPr>
        <w:tab/>
      </w:r>
      <w:r w:rsidR="00AC6C3A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AC6C3A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AC6C3A" w:rsidRPr="004C4075">
        <w:rPr>
          <w:rFonts w:ascii="TH SarabunPSK" w:hAnsi="TH SarabunPSK" w:cs="TH SarabunPSK"/>
          <w:sz w:val="28"/>
          <w:cs/>
        </w:rPr>
        <w:t>วิชาการ</w:t>
      </w:r>
    </w:p>
    <w:p w14:paraId="2A3EDF85" w14:textId="77777777" w:rsidR="00AC6C3A" w:rsidRDefault="00AC6C3A" w:rsidP="00AC6C3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(</w:t>
      </w:r>
      <w:r w:rsidRPr="004C4075">
        <w:rPr>
          <w:rFonts w:ascii="TH SarabunPSK" w:hAnsi="TH SarabunPSK" w:cs="TH SarabunPSK"/>
          <w:sz w:val="32"/>
          <w:szCs w:val="32"/>
          <w:cs/>
        </w:rPr>
        <w:t>นางสาวชุติมา  เจริญผล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911C858" w14:textId="77777777" w:rsidR="00AC6C3A" w:rsidRDefault="00AC6C3A" w:rsidP="00AC6C3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  <w:r w:rsidRPr="004C4075">
        <w:rPr>
          <w:rFonts w:ascii="TH SarabunPSK" w:hAnsi="TH SarabunPSK" w:cs="TH SarabunPSK"/>
          <w:sz w:val="32"/>
          <w:szCs w:val="32"/>
          <w:cs/>
        </w:rPr>
        <w:t>1 / พฤศจิกายน / 2566</w:t>
      </w:r>
      <w:r w:rsidRPr="004C407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br/>
      </w:r>
    </w:p>
    <w:p w14:paraId="4A3FC40D" w14:textId="77777777" w:rsidR="00AC6C3A" w:rsidRPr="00A70546" w:rsidRDefault="00AC6C3A" w:rsidP="00AC6C3A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</w:t>
      </w:r>
      <w:proofErr w:type="spellStart"/>
      <w:r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0B51146C" w14:textId="77777777" w:rsidR="00AC6C3A" w:rsidRPr="00A70546" w:rsidRDefault="00AC6C3A" w:rsidP="00AC6C3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408923B7" w14:textId="77777777" w:rsidR="00AC6C3A" w:rsidRPr="00A70546" w:rsidRDefault="00AC6C3A" w:rsidP="00AC6C3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682BEAF6" w14:textId="77777777" w:rsidR="00AC6C3A" w:rsidRDefault="00AC6C3A" w:rsidP="00AC6C3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77E1C425" w14:textId="77777777" w:rsidR="00AC6C3A" w:rsidRPr="00F11233" w:rsidRDefault="00AC6C3A" w:rsidP="00AC6C3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F1123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F1123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2B2EA50C" w14:textId="77777777" w:rsidR="00AC6C3A" w:rsidRPr="00F11233" w:rsidRDefault="00AC6C3A" w:rsidP="00AC6C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         (นายกิตติ  ปานมี)</w:t>
      </w:r>
    </w:p>
    <w:p w14:paraId="235D4E90" w14:textId="77777777" w:rsidR="00AC6C3A" w:rsidRDefault="00AC6C3A" w:rsidP="00AC6C3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 xml:space="preserve"> ………………/…………………./…………………</w:t>
      </w:r>
    </w:p>
    <w:p w14:paraId="69E3B34E" w14:textId="77777777" w:rsidR="00AC6C3A" w:rsidRDefault="00AC6C3A" w:rsidP="00AC6C3A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AC6C3A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C281F" w14:textId="77777777" w:rsidR="00F3097B" w:rsidRDefault="00F3097B" w:rsidP="009000A1">
      <w:r>
        <w:separator/>
      </w:r>
    </w:p>
  </w:endnote>
  <w:endnote w:type="continuationSeparator" w:id="0">
    <w:p w14:paraId="256501EB" w14:textId="77777777" w:rsidR="00F3097B" w:rsidRDefault="00F3097B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B997E" w14:textId="77777777" w:rsidR="00F3097B" w:rsidRDefault="00F3097B" w:rsidP="009000A1">
      <w:r>
        <w:separator/>
      </w:r>
    </w:p>
  </w:footnote>
  <w:footnote w:type="continuationSeparator" w:id="0">
    <w:p w14:paraId="1C27B35F" w14:textId="77777777" w:rsidR="00F3097B" w:rsidRDefault="00F3097B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27965"/>
    <w:multiLevelType w:val="hybridMultilevel"/>
    <w:tmpl w:val="B61AA5A2"/>
    <w:lvl w:ilvl="0" w:tplc="EBA23370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8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7"/>
  </w:num>
  <w:num w:numId="2" w16cid:durableId="343364100">
    <w:abstractNumId w:val="8"/>
  </w:num>
  <w:num w:numId="3" w16cid:durableId="886141929">
    <w:abstractNumId w:val="6"/>
  </w:num>
  <w:num w:numId="4" w16cid:durableId="564026508">
    <w:abstractNumId w:val="2"/>
  </w:num>
  <w:num w:numId="5" w16cid:durableId="1810901317">
    <w:abstractNumId w:val="1"/>
  </w:num>
  <w:num w:numId="6" w16cid:durableId="589460827">
    <w:abstractNumId w:val="5"/>
  </w:num>
  <w:num w:numId="7" w16cid:durableId="498270497">
    <w:abstractNumId w:val="4"/>
  </w:num>
  <w:num w:numId="8" w16cid:durableId="974871754">
    <w:abstractNumId w:val="3"/>
  </w:num>
  <w:num w:numId="9" w16cid:durableId="340470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0E4C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A0C57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C6C3A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34DCF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952D7"/>
    <w:rsid w:val="00DB6036"/>
    <w:rsid w:val="00DC6E5B"/>
    <w:rsid w:val="00DD606E"/>
    <w:rsid w:val="00DE1FB0"/>
    <w:rsid w:val="00DE32A6"/>
    <w:rsid w:val="00DE46D5"/>
    <w:rsid w:val="00DE6089"/>
    <w:rsid w:val="00DF32BE"/>
    <w:rsid w:val="00DF51B6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3097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1060</Words>
  <Characters>6045</Characters>
  <Application>Microsoft Office Word</Application>
  <DocSecurity>0</DocSecurity>
  <Lines>50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11</cp:revision>
  <cp:lastPrinted>2022-11-20T06:11:00Z</cp:lastPrinted>
  <dcterms:created xsi:type="dcterms:W3CDTF">2022-10-20T01:24:00Z</dcterms:created>
  <dcterms:modified xsi:type="dcterms:W3CDTF">2023-11-08T05:06:00Z</dcterms:modified>
</cp:coreProperties>
</file>